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D735B" w14:textId="39B964A0" w:rsidR="003E5F52" w:rsidRDefault="007D1A8B" w:rsidP="003E5F52">
      <w:pPr>
        <w:pStyle w:val="NoSpacing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 professional with </w:t>
      </w:r>
      <w:r w:rsidRPr="007D1A8B">
        <w:rPr>
          <w:rFonts w:ascii="Verdana" w:hAnsi="Verdana"/>
          <w:b/>
          <w:bCs/>
          <w:sz w:val="16"/>
          <w:szCs w:val="16"/>
        </w:rPr>
        <w:t>excellent communication skills</w:t>
      </w:r>
      <w:r w:rsidRPr="007D1A8B">
        <w:rPr>
          <w:rFonts w:ascii="Verdana" w:hAnsi="Verdana"/>
          <w:sz w:val="16"/>
          <w:szCs w:val="16"/>
        </w:rPr>
        <w:t xml:space="preserve"> and extensive experience working with clients and partners</w:t>
      </w:r>
      <w:r>
        <w:rPr>
          <w:rFonts w:ascii="Verdana" w:hAnsi="Verdana"/>
          <w:sz w:val="16"/>
          <w:szCs w:val="16"/>
        </w:rPr>
        <w:t xml:space="preserve"> for more than </w:t>
      </w:r>
      <w:r w:rsidR="001753F1">
        <w:rPr>
          <w:rFonts w:ascii="Verdana" w:hAnsi="Verdana"/>
          <w:b/>
          <w:bCs/>
          <w:sz w:val="16"/>
          <w:szCs w:val="16"/>
        </w:rPr>
        <w:t>5</w:t>
      </w:r>
      <w:r w:rsidR="006A2219">
        <w:rPr>
          <w:rFonts w:ascii="Verdana" w:hAnsi="Verdana"/>
          <w:b/>
          <w:bCs/>
          <w:sz w:val="16"/>
          <w:szCs w:val="16"/>
        </w:rPr>
        <w:t>+</w:t>
      </w:r>
      <w:r w:rsidR="003E5F52">
        <w:rPr>
          <w:rFonts w:ascii="Verdana" w:hAnsi="Verdana"/>
          <w:sz w:val="16"/>
          <w:szCs w:val="16"/>
        </w:rPr>
        <w:t xml:space="preserve"> years of </w:t>
      </w:r>
      <w:r w:rsidR="003E5F52" w:rsidRPr="00740CFE">
        <w:rPr>
          <w:rFonts w:ascii="Verdana" w:hAnsi="Verdana"/>
          <w:b/>
          <w:bCs/>
          <w:sz w:val="16"/>
          <w:szCs w:val="16"/>
        </w:rPr>
        <w:t>Cloud architecture and implementation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7D1A8B">
        <w:rPr>
          <w:rFonts w:ascii="Verdana" w:hAnsi="Verdana"/>
          <w:sz w:val="16"/>
          <w:szCs w:val="16"/>
        </w:rPr>
        <w:t xml:space="preserve">with overall </w:t>
      </w:r>
      <w:r w:rsidRPr="00070DF7">
        <w:rPr>
          <w:rFonts w:ascii="Verdana" w:hAnsi="Verdana"/>
          <w:b/>
          <w:bCs/>
          <w:sz w:val="16"/>
          <w:szCs w:val="16"/>
        </w:rPr>
        <w:t>1</w:t>
      </w:r>
      <w:r w:rsidR="00BD49DB">
        <w:rPr>
          <w:rFonts w:ascii="Verdana" w:hAnsi="Verdana"/>
          <w:b/>
          <w:bCs/>
          <w:sz w:val="16"/>
          <w:szCs w:val="16"/>
        </w:rPr>
        <w:t>5</w:t>
      </w:r>
      <w:r w:rsidR="006A2219">
        <w:rPr>
          <w:rFonts w:ascii="Verdana" w:hAnsi="Verdana"/>
          <w:b/>
          <w:bCs/>
          <w:sz w:val="16"/>
          <w:szCs w:val="16"/>
        </w:rPr>
        <w:t>+</w:t>
      </w:r>
      <w:r w:rsidRPr="007D1A8B">
        <w:rPr>
          <w:rFonts w:ascii="Verdana" w:hAnsi="Verdana"/>
          <w:sz w:val="16"/>
          <w:szCs w:val="16"/>
        </w:rPr>
        <w:t xml:space="preserve"> years of experience</w:t>
      </w:r>
      <w:r w:rsidR="003E5F52">
        <w:rPr>
          <w:rFonts w:ascii="Verdana" w:hAnsi="Verdana"/>
          <w:sz w:val="16"/>
          <w:szCs w:val="16"/>
        </w:rPr>
        <w:t xml:space="preserve">. An outstanding performer in building/managing high-quality solutions that are scalable, highly available, fault-tolerant, and tailored towards an enterprise goal. </w:t>
      </w:r>
      <w:r w:rsidR="003E5F52" w:rsidRPr="00740CFE">
        <w:rPr>
          <w:rFonts w:ascii="Verdana" w:hAnsi="Verdana"/>
          <w:b/>
          <w:bCs/>
          <w:sz w:val="16"/>
          <w:szCs w:val="16"/>
        </w:rPr>
        <w:t>Proficient in Cloud engineering</w:t>
      </w:r>
      <w:r w:rsidR="003E5F52">
        <w:rPr>
          <w:rFonts w:ascii="Verdana" w:hAnsi="Verdana"/>
          <w:sz w:val="16"/>
          <w:szCs w:val="16"/>
        </w:rPr>
        <w:t xml:space="preserve"> and </w:t>
      </w:r>
      <w:r w:rsidR="003E5F52" w:rsidRPr="00740CFE">
        <w:rPr>
          <w:rFonts w:ascii="Verdana" w:hAnsi="Verdana"/>
          <w:b/>
          <w:bCs/>
          <w:sz w:val="16"/>
          <w:szCs w:val="16"/>
        </w:rPr>
        <w:t>cloud security</w:t>
      </w:r>
      <w:r w:rsidR="003E5F52">
        <w:rPr>
          <w:rFonts w:ascii="Verdana" w:hAnsi="Verdana"/>
          <w:sz w:val="16"/>
          <w:szCs w:val="16"/>
        </w:rPr>
        <w:t xml:space="preserve"> with hands-on knowledge in automating, building, and deploying processes for operational excellence. </w:t>
      </w:r>
      <w:r w:rsidRPr="007D1A8B">
        <w:rPr>
          <w:rFonts w:ascii="Verdana" w:hAnsi="Verdana"/>
          <w:sz w:val="16"/>
          <w:szCs w:val="16"/>
        </w:rPr>
        <w:t xml:space="preserve">Ambitious and diligent with a drive for perpetuating the </w:t>
      </w:r>
      <w:r w:rsidR="003E2CE1">
        <w:rPr>
          <w:rFonts w:ascii="Verdana" w:hAnsi="Verdana"/>
          <w:b/>
          <w:bCs/>
          <w:sz w:val="16"/>
          <w:szCs w:val="16"/>
        </w:rPr>
        <w:t>organization’s</w:t>
      </w:r>
      <w:r w:rsidRPr="003E2CE1">
        <w:rPr>
          <w:rFonts w:ascii="Verdana" w:hAnsi="Verdana"/>
          <w:b/>
          <w:bCs/>
          <w:sz w:val="16"/>
          <w:szCs w:val="16"/>
        </w:rPr>
        <w:t xml:space="preserve"> mission and values</w:t>
      </w:r>
      <w:r w:rsidRPr="007D1A8B">
        <w:rPr>
          <w:rFonts w:ascii="Verdana" w:hAnsi="Verdana"/>
          <w:sz w:val="16"/>
          <w:szCs w:val="16"/>
        </w:rPr>
        <w:t xml:space="preserve">. </w:t>
      </w:r>
    </w:p>
    <w:p w14:paraId="587F5E44" w14:textId="77777777" w:rsidR="0070348B" w:rsidRDefault="0070348B" w:rsidP="003E5F52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6C8F22C7" w14:textId="0838F608" w:rsidR="003E5F52" w:rsidRDefault="0070348B" w:rsidP="001753F1">
      <w:pPr>
        <w:pStyle w:val="NoSpacing"/>
        <w:jc w:val="both"/>
        <w:rPr>
          <w:rFonts w:ascii="Verdana" w:hAnsi="Verdana"/>
          <w:sz w:val="16"/>
          <w:szCs w:val="16"/>
        </w:rPr>
      </w:pPr>
      <w:r w:rsidRPr="0077680E">
        <w:rPr>
          <w:rFonts w:ascii="Verdana" w:hAnsi="Verdana"/>
          <w:b/>
          <w:bCs/>
          <w:sz w:val="16"/>
          <w:szCs w:val="16"/>
        </w:rPr>
        <w:t>Enthusiast</w:t>
      </w:r>
      <w:r>
        <w:rPr>
          <w:rFonts w:ascii="Verdana" w:hAnsi="Verdana"/>
          <w:sz w:val="16"/>
          <w:szCs w:val="16"/>
        </w:rPr>
        <w:t xml:space="preserve"> b</w:t>
      </w:r>
      <w:r w:rsidRPr="000010B6">
        <w:rPr>
          <w:rFonts w:ascii="Verdana" w:hAnsi="Verdana"/>
          <w:sz w:val="16"/>
          <w:szCs w:val="16"/>
        </w:rPr>
        <w:t>uilding generative AI applications</w:t>
      </w:r>
      <w:r>
        <w:rPr>
          <w:rFonts w:ascii="Verdana" w:hAnsi="Verdana"/>
          <w:sz w:val="16"/>
          <w:szCs w:val="16"/>
        </w:rPr>
        <w:t xml:space="preserve"> </w:t>
      </w:r>
      <w:r w:rsidRPr="000010B6">
        <w:rPr>
          <w:rFonts w:ascii="Verdana" w:hAnsi="Verdana"/>
          <w:sz w:val="16"/>
          <w:szCs w:val="16"/>
        </w:rPr>
        <w:t xml:space="preserve">with </w:t>
      </w:r>
      <w:r w:rsidRPr="000010B6">
        <w:rPr>
          <w:rFonts w:ascii="Verdana" w:hAnsi="Verdana"/>
          <w:b/>
          <w:bCs/>
          <w:sz w:val="16"/>
          <w:szCs w:val="16"/>
        </w:rPr>
        <w:t>Bedrock</w:t>
      </w:r>
      <w:r>
        <w:rPr>
          <w:rFonts w:ascii="Verdana" w:hAnsi="Verdana"/>
          <w:sz w:val="16"/>
          <w:szCs w:val="16"/>
        </w:rPr>
        <w:t xml:space="preserve"> using Amazon’s </w:t>
      </w:r>
      <w:proofErr w:type="spellStart"/>
      <w:r>
        <w:rPr>
          <w:rFonts w:ascii="Verdana" w:hAnsi="Verdana"/>
          <w:sz w:val="16"/>
          <w:szCs w:val="16"/>
        </w:rPr>
        <w:t>FineTuned</w:t>
      </w:r>
      <w:proofErr w:type="spellEnd"/>
      <w:r>
        <w:rPr>
          <w:rFonts w:ascii="Verdana" w:hAnsi="Verdana"/>
          <w:sz w:val="16"/>
          <w:szCs w:val="16"/>
        </w:rPr>
        <w:t xml:space="preserve"> Models (FM) and organizations data; build agents that can execute complex business tasks dynamically, extend the power of FM’s using </w:t>
      </w:r>
      <w:r w:rsidRPr="000010B6">
        <w:rPr>
          <w:rFonts w:ascii="Verdana" w:hAnsi="Verdana"/>
          <w:b/>
          <w:bCs/>
          <w:sz w:val="16"/>
          <w:szCs w:val="16"/>
        </w:rPr>
        <w:t>RAG</w:t>
      </w:r>
      <w:r>
        <w:rPr>
          <w:rFonts w:ascii="Verdana" w:hAnsi="Verdana"/>
          <w:sz w:val="16"/>
          <w:szCs w:val="16"/>
        </w:rPr>
        <w:t xml:space="preserve">. </w:t>
      </w:r>
    </w:p>
    <w:p w14:paraId="08997BD9" w14:textId="77777777" w:rsidR="001753F1" w:rsidRDefault="001753F1" w:rsidP="001753F1">
      <w:pPr>
        <w:pStyle w:val="NoSpacing"/>
        <w:jc w:val="both"/>
        <w:rPr>
          <w:rFonts w:ascii="Verdana" w:hAnsi="Verdana"/>
          <w:sz w:val="16"/>
          <w:szCs w:val="16"/>
        </w:rPr>
      </w:pPr>
    </w:p>
    <w:p w14:paraId="6ED4C578" w14:textId="4398E288" w:rsidR="003E5F52" w:rsidRDefault="003E5F52" w:rsidP="003E5F52">
      <w:pPr>
        <w:pStyle w:val="NoSpacing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Highlights of Expertise:</w:t>
      </w:r>
      <w:r w:rsidR="001753F1">
        <w:rPr>
          <w:rFonts w:ascii="Verdana" w:hAnsi="Verdana"/>
          <w:b/>
          <w:bCs/>
          <w:sz w:val="16"/>
          <w:szCs w:val="16"/>
        </w:rPr>
        <w:t>5</w:t>
      </w:r>
    </w:p>
    <w:tbl>
      <w:tblPr>
        <w:tblStyle w:val="TableGrid"/>
        <w:tblpPr w:leftFromText="187" w:rightFromText="187" w:vertAnchor="text" w:horzAnchor="margin" w:tblpXSpec="center" w:tblpY="185"/>
        <w:tblOverlap w:val="never"/>
        <w:tblW w:w="54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3013"/>
        <w:gridCol w:w="3690"/>
      </w:tblGrid>
      <w:tr w:rsidR="003E5F52" w14:paraId="15DD7307" w14:textId="77777777" w:rsidTr="00F03F6B">
        <w:trPr>
          <w:trHeight w:val="325"/>
        </w:trPr>
        <w:tc>
          <w:tcPr>
            <w:tcW w:w="1732" w:type="pct"/>
            <w:hideMark/>
          </w:tcPr>
          <w:p w14:paraId="73A86E5F" w14:textId="77777777" w:rsidR="003E5F52" w:rsidRPr="00740CFE" w:rsidRDefault="003E5F52" w:rsidP="003E5F52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40CFE">
              <w:rPr>
                <w:rFonts w:ascii="Verdana" w:hAnsi="Verdana"/>
                <w:b/>
                <w:bCs/>
                <w:sz w:val="16"/>
                <w:szCs w:val="16"/>
              </w:rPr>
              <w:t>Cloud Computing</w:t>
            </w:r>
          </w:p>
        </w:tc>
        <w:tc>
          <w:tcPr>
            <w:tcW w:w="1469" w:type="pct"/>
            <w:hideMark/>
          </w:tcPr>
          <w:p w14:paraId="1F9F345D" w14:textId="45C7554E" w:rsidR="003E5F52" w:rsidRPr="00740CFE" w:rsidRDefault="00F03F6B" w:rsidP="003E5F52">
            <w:pPr>
              <w:pStyle w:val="NoSpacing"/>
              <w:numPr>
                <w:ilvl w:val="0"/>
                <w:numId w:val="33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Performance Tuning</w:t>
            </w:r>
          </w:p>
        </w:tc>
        <w:tc>
          <w:tcPr>
            <w:tcW w:w="1799" w:type="pct"/>
            <w:hideMark/>
          </w:tcPr>
          <w:p w14:paraId="39A8A562" w14:textId="1852AF27" w:rsidR="003E5F52" w:rsidRPr="00740CFE" w:rsidRDefault="00F03F6B" w:rsidP="003E5F52">
            <w:pPr>
              <w:pStyle w:val="NoSpacing"/>
              <w:numPr>
                <w:ilvl w:val="0"/>
                <w:numId w:val="34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40CFE">
              <w:rPr>
                <w:rFonts w:ascii="Verdana" w:hAnsi="Verdana"/>
                <w:b/>
                <w:bCs/>
                <w:sz w:val="16"/>
                <w:szCs w:val="16"/>
              </w:rPr>
              <w:t>DevOps</w:t>
            </w:r>
          </w:p>
        </w:tc>
      </w:tr>
      <w:tr w:rsidR="003E5F52" w14:paraId="24DB323D" w14:textId="77777777" w:rsidTr="00F03F6B">
        <w:trPr>
          <w:trHeight w:val="325"/>
        </w:trPr>
        <w:tc>
          <w:tcPr>
            <w:tcW w:w="1732" w:type="pct"/>
            <w:hideMark/>
          </w:tcPr>
          <w:p w14:paraId="6B927F86" w14:textId="6479D546" w:rsidR="003E5F52" w:rsidRPr="00D2690B" w:rsidRDefault="00F03F6B" w:rsidP="003E5F52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Cloud </w:t>
            </w:r>
            <w:r w:rsidR="003E5F52" w:rsidRPr="00D2690B">
              <w:rPr>
                <w:rFonts w:ascii="Verdana" w:hAnsi="Verdana"/>
                <w:b/>
                <w:bCs/>
                <w:sz w:val="16"/>
                <w:szCs w:val="16"/>
              </w:rPr>
              <w:t>Service Selection</w:t>
            </w:r>
          </w:p>
        </w:tc>
        <w:tc>
          <w:tcPr>
            <w:tcW w:w="1469" w:type="pct"/>
            <w:hideMark/>
          </w:tcPr>
          <w:p w14:paraId="6E33296B" w14:textId="62F3D8C5" w:rsidR="003E5F52" w:rsidRPr="00740CFE" w:rsidRDefault="00BE55B6" w:rsidP="003E5F52">
            <w:pPr>
              <w:pStyle w:val="NoSpacing"/>
              <w:numPr>
                <w:ilvl w:val="0"/>
                <w:numId w:val="33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Cloud Security</w:t>
            </w:r>
          </w:p>
        </w:tc>
        <w:tc>
          <w:tcPr>
            <w:tcW w:w="1799" w:type="pct"/>
            <w:hideMark/>
          </w:tcPr>
          <w:p w14:paraId="3BC8E3E2" w14:textId="267C99D0" w:rsidR="003E5F52" w:rsidRPr="00F03F6B" w:rsidRDefault="00F03F6B" w:rsidP="003E5F52">
            <w:pPr>
              <w:pStyle w:val="NoSpacing"/>
              <w:numPr>
                <w:ilvl w:val="0"/>
                <w:numId w:val="34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SecOps</w:t>
            </w:r>
          </w:p>
        </w:tc>
      </w:tr>
      <w:tr w:rsidR="003E5F52" w14:paraId="796D9CAF" w14:textId="77777777" w:rsidTr="00F03F6B">
        <w:trPr>
          <w:trHeight w:val="325"/>
        </w:trPr>
        <w:tc>
          <w:tcPr>
            <w:tcW w:w="1732" w:type="pct"/>
            <w:hideMark/>
          </w:tcPr>
          <w:p w14:paraId="08231F89" w14:textId="30F7B8B8" w:rsidR="003E5F52" w:rsidRPr="00740CFE" w:rsidRDefault="003E5F52" w:rsidP="003E5F52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40CFE">
              <w:rPr>
                <w:rFonts w:ascii="Verdana" w:hAnsi="Verdana"/>
                <w:b/>
                <w:bCs/>
                <w:sz w:val="16"/>
                <w:szCs w:val="16"/>
              </w:rPr>
              <w:t>Cloud Infrastructure</w:t>
            </w:r>
          </w:p>
        </w:tc>
        <w:tc>
          <w:tcPr>
            <w:tcW w:w="1469" w:type="pct"/>
            <w:hideMark/>
          </w:tcPr>
          <w:p w14:paraId="467D8849" w14:textId="720BB628" w:rsidR="003E5F52" w:rsidRDefault="00F03F6B" w:rsidP="003E5F52">
            <w:pPr>
              <w:pStyle w:val="NoSpacing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</w:rPr>
            </w:pPr>
            <w:r w:rsidRPr="00740CFE">
              <w:rPr>
                <w:rFonts w:ascii="Verdana" w:hAnsi="Verdana"/>
                <w:b/>
                <w:bCs/>
                <w:sz w:val="16"/>
                <w:szCs w:val="16"/>
              </w:rPr>
              <w:t>Data Analytics</w:t>
            </w:r>
          </w:p>
        </w:tc>
        <w:tc>
          <w:tcPr>
            <w:tcW w:w="1799" w:type="pct"/>
            <w:hideMark/>
          </w:tcPr>
          <w:p w14:paraId="58E2373A" w14:textId="36C45827" w:rsidR="003E5F52" w:rsidRPr="00740CFE" w:rsidRDefault="00F03F6B" w:rsidP="003E5F52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Automation</w:t>
            </w:r>
          </w:p>
        </w:tc>
      </w:tr>
      <w:tr w:rsidR="003E5F52" w14:paraId="18CED4D3" w14:textId="77777777" w:rsidTr="00F03F6B">
        <w:trPr>
          <w:trHeight w:val="325"/>
        </w:trPr>
        <w:tc>
          <w:tcPr>
            <w:tcW w:w="1732" w:type="pct"/>
            <w:hideMark/>
          </w:tcPr>
          <w:p w14:paraId="7D20E5FF" w14:textId="67E576C3" w:rsidR="003E5F52" w:rsidRPr="00F03F6B" w:rsidRDefault="00F03F6B" w:rsidP="003E5F52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40CFE">
              <w:rPr>
                <w:rFonts w:ascii="Verdana" w:hAnsi="Verdana"/>
                <w:b/>
                <w:bCs/>
                <w:sz w:val="16"/>
                <w:szCs w:val="16"/>
              </w:rPr>
              <w:t>Cloud Networking</w:t>
            </w:r>
          </w:p>
        </w:tc>
        <w:tc>
          <w:tcPr>
            <w:tcW w:w="1469" w:type="pct"/>
            <w:hideMark/>
          </w:tcPr>
          <w:p w14:paraId="722474B9" w14:textId="3C0277A9" w:rsidR="003E5F52" w:rsidRPr="00740CFE" w:rsidRDefault="00F03F6B" w:rsidP="003E5F52">
            <w:pPr>
              <w:pStyle w:val="NoSpacing"/>
              <w:numPr>
                <w:ilvl w:val="0"/>
                <w:numId w:val="33"/>
              </w:numPr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Data Integration</w:t>
            </w:r>
          </w:p>
        </w:tc>
        <w:tc>
          <w:tcPr>
            <w:tcW w:w="1799" w:type="pct"/>
            <w:hideMark/>
          </w:tcPr>
          <w:p w14:paraId="7B9EDE9B" w14:textId="5740A0DF" w:rsidR="003E5F52" w:rsidRPr="00F03F6B" w:rsidRDefault="00BE55B6" w:rsidP="003E5F52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Cost Containment</w:t>
            </w:r>
          </w:p>
        </w:tc>
      </w:tr>
    </w:tbl>
    <w:p w14:paraId="51C76783" w14:textId="77777777" w:rsidR="003E5F52" w:rsidRDefault="003E5F52" w:rsidP="003E5F52">
      <w:pPr>
        <w:pStyle w:val="NoSpacing"/>
        <w:jc w:val="both"/>
        <w:rPr>
          <w:rFonts w:ascii="Verdana" w:hAnsi="Verdana"/>
          <w:iCs/>
          <w:sz w:val="16"/>
          <w:szCs w:val="16"/>
        </w:rPr>
      </w:pPr>
    </w:p>
    <w:p w14:paraId="69DAE3A7" w14:textId="77777777" w:rsidR="003E5F52" w:rsidRDefault="003E5F52" w:rsidP="003E5F52">
      <w:pPr>
        <w:pStyle w:val="NoSpacing"/>
        <w:pBdr>
          <w:top w:val="single" w:sz="12" w:space="2" w:color="auto"/>
          <w:bottom w:val="single" w:sz="12" w:space="1" w:color="auto"/>
        </w:pBdr>
        <w:jc w:val="center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>Professional Experience</w:t>
      </w:r>
    </w:p>
    <w:p w14:paraId="44AFEB9B" w14:textId="77777777" w:rsidR="0058189D" w:rsidRDefault="0058189D" w:rsidP="0026683D">
      <w:pPr>
        <w:pStyle w:val="NoSpacing"/>
        <w:tabs>
          <w:tab w:val="left" w:pos="5280"/>
        </w:tabs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7DAC3EE0" w14:textId="7F5A4256" w:rsidR="0026683D" w:rsidRDefault="0026683D" w:rsidP="0026683D">
      <w:pPr>
        <w:pStyle w:val="NoSpacing"/>
        <w:tabs>
          <w:tab w:val="left" w:pos="5280"/>
        </w:tabs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Client Name – Flowserve, USA</w:t>
      </w:r>
    </w:p>
    <w:p w14:paraId="53F50512" w14:textId="1EA393F8" w:rsidR="0026683D" w:rsidRDefault="0026683D" w:rsidP="0026683D">
      <w:pPr>
        <w:pStyle w:val="NoSpacing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Organization – NTT DATA; </w:t>
      </w:r>
      <w:r w:rsidR="007735B5">
        <w:rPr>
          <w:rFonts w:ascii="Verdana" w:hAnsi="Verdana" w:cs="Arial"/>
          <w:b/>
          <w:bCs/>
          <w:sz w:val="16"/>
          <w:szCs w:val="16"/>
        </w:rPr>
        <w:t>Jan/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2022 – </w:t>
      </w:r>
      <w:r w:rsidR="007735B5">
        <w:rPr>
          <w:rFonts w:ascii="Verdana" w:hAnsi="Verdana" w:cs="Verdana"/>
          <w:b/>
          <w:bCs/>
          <w:color w:val="000000"/>
          <w:sz w:val="16"/>
          <w:szCs w:val="16"/>
        </w:rPr>
        <w:t>April/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2024</w:t>
      </w:r>
      <w:r w:rsidR="007735B5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</w:p>
    <w:p w14:paraId="79D05A61" w14:textId="7A52933B" w:rsidR="0026683D" w:rsidRPr="00C31C10" w:rsidRDefault="0066257E" w:rsidP="0026683D">
      <w:pPr>
        <w:pStyle w:val="NoSpacing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</w:t>
      </w:r>
      <w:r w:rsidR="0026683D">
        <w:rPr>
          <w:rFonts w:ascii="Verdana" w:hAnsi="Verdana" w:cs="Verdana"/>
          <w:b/>
          <w:bCs/>
          <w:color w:val="000000"/>
          <w:sz w:val="16"/>
          <w:szCs w:val="16"/>
        </w:rPr>
        <w:t xml:space="preserve">oud </w:t>
      </w:r>
      <w:r w:rsidR="001726BE">
        <w:rPr>
          <w:rFonts w:ascii="Verdana" w:hAnsi="Verdana" w:cs="Verdana"/>
          <w:b/>
          <w:bCs/>
          <w:color w:val="000000"/>
          <w:sz w:val="16"/>
          <w:szCs w:val="16"/>
        </w:rPr>
        <w:t>Engineer</w:t>
      </w:r>
      <w:r w:rsidR="004A44E6">
        <w:rPr>
          <w:rFonts w:ascii="Verdana" w:hAnsi="Verdana" w:cs="Verdana"/>
          <w:b/>
          <w:bCs/>
          <w:color w:val="000000"/>
          <w:sz w:val="16"/>
          <w:szCs w:val="16"/>
        </w:rPr>
        <w:t>/Architect</w:t>
      </w:r>
      <w:r w:rsidR="00F03F6B">
        <w:rPr>
          <w:rFonts w:ascii="Verdana" w:hAnsi="Verdana" w:cs="Verdana"/>
          <w:b/>
          <w:bCs/>
          <w:color w:val="000000"/>
          <w:sz w:val="16"/>
          <w:szCs w:val="16"/>
        </w:rPr>
        <w:t xml:space="preserve"> (</w:t>
      </w:r>
      <w:r w:rsidR="00B63721">
        <w:rPr>
          <w:rFonts w:ascii="Verdana" w:hAnsi="Verdana" w:cs="Verdana"/>
          <w:b/>
          <w:bCs/>
          <w:color w:val="000000"/>
          <w:sz w:val="16"/>
          <w:szCs w:val="16"/>
        </w:rPr>
        <w:t xml:space="preserve">Python, S3, </w:t>
      </w:r>
      <w:r w:rsidR="007C3DAA">
        <w:rPr>
          <w:rFonts w:ascii="Verdana" w:hAnsi="Verdana" w:cs="Verdana"/>
          <w:b/>
          <w:bCs/>
          <w:color w:val="000000"/>
          <w:sz w:val="16"/>
          <w:szCs w:val="16"/>
        </w:rPr>
        <w:t>EC2,</w:t>
      </w:r>
      <w:r w:rsidR="00E571AD">
        <w:rPr>
          <w:rFonts w:ascii="Verdana" w:hAnsi="Verdana" w:cs="Verdana"/>
          <w:b/>
          <w:bCs/>
          <w:color w:val="000000"/>
          <w:sz w:val="16"/>
          <w:szCs w:val="16"/>
        </w:rPr>
        <w:t xml:space="preserve"> VPC, VPN, </w:t>
      </w:r>
      <w:r w:rsidR="007C3DAA">
        <w:rPr>
          <w:rFonts w:ascii="Verdana" w:hAnsi="Verdana" w:cs="Verdana"/>
          <w:b/>
          <w:bCs/>
          <w:color w:val="000000"/>
          <w:sz w:val="16"/>
          <w:szCs w:val="16"/>
        </w:rPr>
        <w:t xml:space="preserve">RAM, </w:t>
      </w:r>
      <w:r w:rsidR="00FB43A7">
        <w:rPr>
          <w:rFonts w:ascii="Verdana" w:hAnsi="Verdana" w:cs="Verdana"/>
          <w:b/>
          <w:bCs/>
          <w:color w:val="000000"/>
          <w:sz w:val="16"/>
          <w:szCs w:val="16"/>
        </w:rPr>
        <w:t xml:space="preserve">ELB, </w:t>
      </w:r>
      <w:r w:rsidR="00BD49DB">
        <w:rPr>
          <w:rFonts w:ascii="Verdana" w:hAnsi="Verdana" w:cs="Verdana"/>
          <w:b/>
          <w:bCs/>
          <w:color w:val="000000"/>
          <w:sz w:val="16"/>
          <w:szCs w:val="16"/>
        </w:rPr>
        <w:t>ECS,</w:t>
      </w:r>
      <w:r w:rsidR="00FB43A7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="007C3DAA">
        <w:rPr>
          <w:rFonts w:ascii="Verdana" w:hAnsi="Verdana" w:cs="Verdana"/>
          <w:b/>
          <w:bCs/>
          <w:color w:val="000000"/>
          <w:sz w:val="16"/>
          <w:szCs w:val="16"/>
        </w:rPr>
        <w:t xml:space="preserve">Service Catalog, Glue, </w:t>
      </w:r>
      <w:r w:rsidR="0070348B">
        <w:rPr>
          <w:rFonts w:ascii="Verdana" w:hAnsi="Verdana" w:cs="Verdana"/>
          <w:b/>
          <w:bCs/>
          <w:color w:val="000000"/>
          <w:sz w:val="16"/>
          <w:szCs w:val="16"/>
        </w:rPr>
        <w:t>At</w:t>
      </w:r>
      <w:r w:rsidR="006811FD">
        <w:rPr>
          <w:rFonts w:ascii="Verdana" w:hAnsi="Verdana" w:cs="Verdana"/>
          <w:b/>
          <w:bCs/>
          <w:color w:val="000000"/>
          <w:sz w:val="16"/>
          <w:szCs w:val="16"/>
        </w:rPr>
        <w:t>h</w:t>
      </w:r>
      <w:r w:rsidR="0070348B">
        <w:rPr>
          <w:rFonts w:ascii="Verdana" w:hAnsi="Verdana" w:cs="Verdana"/>
          <w:b/>
          <w:bCs/>
          <w:color w:val="000000"/>
          <w:sz w:val="16"/>
          <w:szCs w:val="16"/>
        </w:rPr>
        <w:t xml:space="preserve">ena, </w:t>
      </w:r>
      <w:r w:rsidR="007C3DAA">
        <w:rPr>
          <w:rFonts w:ascii="Verdana" w:hAnsi="Verdana" w:cs="Verdana"/>
          <w:b/>
          <w:bCs/>
          <w:color w:val="000000"/>
          <w:sz w:val="16"/>
          <w:szCs w:val="16"/>
        </w:rPr>
        <w:t xml:space="preserve">Redshift, </w:t>
      </w:r>
      <w:r w:rsidR="00744EBE">
        <w:rPr>
          <w:rFonts w:ascii="Verdana" w:hAnsi="Verdana" w:cs="Verdana"/>
          <w:b/>
          <w:bCs/>
          <w:color w:val="000000"/>
          <w:sz w:val="16"/>
          <w:szCs w:val="16"/>
        </w:rPr>
        <w:t>Kinesis</w:t>
      </w:r>
      <w:r w:rsidR="00F03F6B">
        <w:rPr>
          <w:rFonts w:ascii="Verdana" w:hAnsi="Verdana" w:cs="Verdana"/>
          <w:b/>
          <w:bCs/>
          <w:color w:val="000000"/>
          <w:sz w:val="16"/>
          <w:szCs w:val="16"/>
        </w:rPr>
        <w:t xml:space="preserve">, </w:t>
      </w:r>
      <w:r w:rsidR="00FB43A7">
        <w:rPr>
          <w:rFonts w:ascii="Verdana" w:hAnsi="Verdana" w:cs="Verdana"/>
          <w:b/>
          <w:bCs/>
          <w:color w:val="000000"/>
          <w:sz w:val="16"/>
          <w:szCs w:val="16"/>
        </w:rPr>
        <w:t xml:space="preserve">Kafka, </w:t>
      </w:r>
      <w:r w:rsidR="00BF6734">
        <w:rPr>
          <w:rFonts w:ascii="Verdana" w:hAnsi="Verdana" w:cs="Verdana"/>
          <w:b/>
          <w:bCs/>
          <w:color w:val="000000"/>
          <w:sz w:val="16"/>
          <w:szCs w:val="16"/>
        </w:rPr>
        <w:t>Terraform</w:t>
      </w:r>
      <w:r w:rsidR="00F03F6B">
        <w:rPr>
          <w:rFonts w:ascii="Verdana" w:hAnsi="Verdana" w:cs="Verdana"/>
          <w:b/>
          <w:bCs/>
          <w:color w:val="000000"/>
          <w:sz w:val="16"/>
          <w:szCs w:val="16"/>
        </w:rPr>
        <w:t>)</w:t>
      </w:r>
    </w:p>
    <w:p w14:paraId="53717B4D" w14:textId="77777777" w:rsidR="00522934" w:rsidRDefault="00522934" w:rsidP="00522934">
      <w:pPr>
        <w:pStyle w:val="NoSpacing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685D2401" w14:textId="56A923C6" w:rsidR="006967B6" w:rsidRDefault="001D574F" w:rsidP="006967B6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Apply </w:t>
      </w:r>
      <w:r w:rsidR="00A9508E" w:rsidRPr="00A9508E">
        <w:rPr>
          <w:rFonts w:ascii="Verdana" w:hAnsi="Verdana"/>
          <w:iCs/>
          <w:sz w:val="16"/>
          <w:szCs w:val="16"/>
          <w:lang w:val="en-IN"/>
        </w:rPr>
        <w:t xml:space="preserve">best practices in </w:t>
      </w:r>
      <w:r w:rsidR="00A9508E" w:rsidRPr="001D574F">
        <w:rPr>
          <w:rFonts w:ascii="Verdana" w:hAnsi="Verdana"/>
          <w:b/>
          <w:bCs/>
          <w:iCs/>
          <w:sz w:val="16"/>
          <w:szCs w:val="16"/>
          <w:lang w:val="en-IN"/>
        </w:rPr>
        <w:t>architecture</w:t>
      </w:r>
      <w:r w:rsidRPr="001D574F">
        <w:rPr>
          <w:rFonts w:ascii="Verdana" w:hAnsi="Verdana"/>
          <w:b/>
          <w:bCs/>
          <w:iCs/>
          <w:sz w:val="16"/>
          <w:szCs w:val="16"/>
          <w:lang w:val="en-IN"/>
        </w:rPr>
        <w:t xml:space="preserve"> design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A9508E" w:rsidRPr="00A9508E">
        <w:rPr>
          <w:rFonts w:ascii="Verdana" w:hAnsi="Verdana"/>
          <w:iCs/>
          <w:sz w:val="16"/>
          <w:szCs w:val="16"/>
          <w:lang w:val="en-IN"/>
        </w:rPr>
        <w:t>resulting in improved performance and cost optimization.</w:t>
      </w:r>
    </w:p>
    <w:p w14:paraId="75988575" w14:textId="371B9586" w:rsidR="001D574F" w:rsidRDefault="001D574F" w:rsidP="001D574F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Create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assessments, plan and migration</w:t>
      </w:r>
      <w:r>
        <w:rPr>
          <w:rFonts w:ascii="Verdana" w:hAnsi="Verdana"/>
          <w:iCs/>
          <w:sz w:val="16"/>
          <w:szCs w:val="16"/>
          <w:lang w:val="en-IN"/>
        </w:rPr>
        <w:t xml:space="preserve"> that include Cloud capabilities, OS, codebase, databases, </w:t>
      </w:r>
      <w:r w:rsidR="00BE55B6">
        <w:rPr>
          <w:rFonts w:ascii="Verdana" w:hAnsi="Verdana"/>
          <w:iCs/>
          <w:sz w:val="16"/>
          <w:szCs w:val="16"/>
          <w:lang w:val="en-IN"/>
        </w:rPr>
        <w:t xml:space="preserve">cloud </w:t>
      </w:r>
      <w:r>
        <w:rPr>
          <w:rFonts w:ascii="Verdana" w:hAnsi="Verdana"/>
          <w:iCs/>
          <w:sz w:val="16"/>
          <w:szCs w:val="16"/>
          <w:lang w:val="en-IN"/>
        </w:rPr>
        <w:t>services, networking, applications, dependencies</w:t>
      </w:r>
      <w:r w:rsidR="00BE55B6">
        <w:rPr>
          <w:rFonts w:ascii="Verdana" w:hAnsi="Verdana"/>
          <w:iCs/>
          <w:sz w:val="16"/>
          <w:szCs w:val="16"/>
          <w:lang w:val="en-IN"/>
        </w:rPr>
        <w:t>,</w:t>
      </w:r>
      <w:r>
        <w:rPr>
          <w:rFonts w:ascii="Verdana" w:hAnsi="Verdana"/>
          <w:iCs/>
          <w:sz w:val="16"/>
          <w:szCs w:val="16"/>
          <w:lang w:val="en-IN"/>
        </w:rPr>
        <w:t xml:space="preserve"> tools, deployments, modernization, etc.</w:t>
      </w:r>
    </w:p>
    <w:p w14:paraId="516CC757" w14:textId="77777777" w:rsidR="001D574F" w:rsidRDefault="001D574F" w:rsidP="001D574F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Experience with implementing </w:t>
      </w:r>
      <w:r w:rsidRPr="00F51295">
        <w:rPr>
          <w:rFonts w:ascii="Verdana" w:hAnsi="Verdana"/>
          <w:b/>
          <w:bCs/>
          <w:iCs/>
          <w:sz w:val="16"/>
          <w:szCs w:val="16"/>
          <w:lang w:val="en-IN"/>
        </w:rPr>
        <w:t>Cloud Design Patterns</w:t>
      </w:r>
      <w:r>
        <w:rPr>
          <w:rFonts w:ascii="Verdana" w:hAnsi="Verdana"/>
          <w:iCs/>
          <w:sz w:val="16"/>
          <w:szCs w:val="16"/>
          <w:lang w:val="en-IN"/>
        </w:rPr>
        <w:t xml:space="preserve"> based on solution requirements.</w:t>
      </w:r>
    </w:p>
    <w:p w14:paraId="1503A1B3" w14:textId="09E02333" w:rsidR="000D238A" w:rsidRDefault="000D238A" w:rsidP="000D238A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F64D60">
        <w:rPr>
          <w:rFonts w:ascii="Verdana" w:hAnsi="Verdana"/>
          <w:iCs/>
          <w:sz w:val="16"/>
          <w:szCs w:val="16"/>
          <w:lang w:val="en-IN"/>
        </w:rPr>
        <w:t xml:space="preserve">Develop a </w:t>
      </w:r>
      <w:r w:rsidRPr="00F64D60">
        <w:rPr>
          <w:rFonts w:ascii="Verdana" w:hAnsi="Verdana"/>
          <w:b/>
          <w:bCs/>
          <w:iCs/>
          <w:sz w:val="16"/>
          <w:szCs w:val="16"/>
          <w:lang w:val="en-IN"/>
        </w:rPr>
        <w:t>Solution blueprint</w:t>
      </w:r>
      <w:r w:rsidRPr="00F64D60">
        <w:rPr>
          <w:rFonts w:ascii="Verdana" w:hAnsi="Verdana"/>
          <w:iCs/>
          <w:sz w:val="16"/>
          <w:szCs w:val="16"/>
          <w:lang w:val="en-IN"/>
        </w:rPr>
        <w:t xml:space="preserve"> – involving partner capabilities, in-house capabilities, and new builds.</w:t>
      </w:r>
    </w:p>
    <w:p w14:paraId="78366B89" w14:textId="77777777" w:rsidR="00524116" w:rsidRDefault="00524116" w:rsidP="00524116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E96C76">
        <w:rPr>
          <w:rFonts w:ascii="Verdana" w:hAnsi="Verdana"/>
          <w:iCs/>
          <w:sz w:val="16"/>
          <w:szCs w:val="16"/>
          <w:lang w:val="en-IN"/>
        </w:rPr>
        <w:t>Use</w:t>
      </w:r>
      <w:r>
        <w:rPr>
          <w:rFonts w:ascii="Verdana" w:hAnsi="Verdana"/>
          <w:iCs/>
          <w:sz w:val="16"/>
          <w:szCs w:val="16"/>
          <w:lang w:val="en-IN"/>
        </w:rPr>
        <w:t>d</w:t>
      </w:r>
      <w:r w:rsidRPr="00E96C76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Pr="00293402">
        <w:rPr>
          <w:rFonts w:ascii="Verdana" w:hAnsi="Verdana"/>
          <w:b/>
          <w:bCs/>
          <w:iCs/>
          <w:sz w:val="16"/>
          <w:szCs w:val="16"/>
          <w:lang w:val="en-IN"/>
        </w:rPr>
        <w:t>Cost discounts</w:t>
      </w:r>
      <w:r w:rsidRPr="00E96C76">
        <w:rPr>
          <w:rFonts w:ascii="Verdana" w:hAnsi="Verdana"/>
          <w:iCs/>
          <w:sz w:val="16"/>
          <w:szCs w:val="16"/>
          <w:lang w:val="en-IN"/>
        </w:rPr>
        <w:t xml:space="preserve"> based on </w:t>
      </w:r>
      <w:r w:rsidRPr="00E96C76">
        <w:rPr>
          <w:rFonts w:ascii="Verdana" w:hAnsi="Verdana"/>
          <w:b/>
          <w:bCs/>
          <w:iCs/>
          <w:sz w:val="16"/>
          <w:szCs w:val="16"/>
          <w:lang w:val="en-IN"/>
        </w:rPr>
        <w:t>workload patter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ns, </w:t>
      </w:r>
      <w:r w:rsidRPr="00293402">
        <w:rPr>
          <w:rFonts w:ascii="Verdana" w:hAnsi="Verdana"/>
          <w:iCs/>
          <w:sz w:val="16"/>
          <w:szCs w:val="16"/>
          <w:lang w:val="en-IN"/>
        </w:rPr>
        <w:t>and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 </w:t>
      </w:r>
      <w:r w:rsidRPr="00E96C76">
        <w:rPr>
          <w:rFonts w:ascii="Verdana" w:hAnsi="Verdana"/>
          <w:iCs/>
          <w:sz w:val="16"/>
          <w:szCs w:val="16"/>
          <w:lang w:val="en-IN"/>
        </w:rPr>
        <w:t>leverage</w:t>
      </w:r>
      <w:r>
        <w:rPr>
          <w:rFonts w:ascii="Verdana" w:hAnsi="Verdana"/>
          <w:iCs/>
          <w:sz w:val="16"/>
          <w:szCs w:val="16"/>
          <w:lang w:val="en-IN"/>
        </w:rPr>
        <w:t>d</w:t>
      </w:r>
      <w:r w:rsidRPr="00E96C76">
        <w:rPr>
          <w:rFonts w:ascii="Verdana" w:hAnsi="Verdana"/>
          <w:iCs/>
          <w:sz w:val="16"/>
          <w:szCs w:val="16"/>
          <w:lang w:val="en-IN"/>
        </w:rPr>
        <w:t xml:space="preserve"> discounts</w:t>
      </w:r>
      <w:r>
        <w:rPr>
          <w:rFonts w:ascii="Verdana" w:hAnsi="Verdana"/>
          <w:iCs/>
          <w:sz w:val="16"/>
          <w:szCs w:val="16"/>
          <w:lang w:val="en-IN"/>
        </w:rPr>
        <w:t xml:space="preserve"> pricing up to </w:t>
      </w:r>
      <w:r w:rsidRPr="00BA285E">
        <w:rPr>
          <w:rFonts w:ascii="Verdana" w:hAnsi="Verdana"/>
          <w:iCs/>
          <w:sz w:val="16"/>
          <w:szCs w:val="16"/>
          <w:lang w:val="en-IN"/>
        </w:rPr>
        <w:t>20%-30%.</w:t>
      </w:r>
    </w:p>
    <w:p w14:paraId="35FE47D3" w14:textId="77777777" w:rsidR="00524116" w:rsidRDefault="00524116" w:rsidP="00524116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Work with a team of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DevOps/ SecOps</w:t>
      </w:r>
      <w:r>
        <w:rPr>
          <w:rFonts w:ascii="Verdana" w:hAnsi="Verdana"/>
          <w:iCs/>
          <w:sz w:val="16"/>
          <w:szCs w:val="16"/>
          <w:lang w:val="en-IN"/>
        </w:rPr>
        <w:t xml:space="preserve"> engineers to Architect/Integrate </w:t>
      </w:r>
      <w:r w:rsidRPr="0050156B">
        <w:rPr>
          <w:rFonts w:ascii="Verdana" w:hAnsi="Verdana"/>
          <w:b/>
          <w:bCs/>
          <w:iCs/>
          <w:sz w:val="16"/>
          <w:szCs w:val="16"/>
          <w:lang w:val="en-IN"/>
        </w:rPr>
        <w:t>AWS solutions</w:t>
      </w:r>
      <w:r>
        <w:rPr>
          <w:rFonts w:ascii="Verdana" w:hAnsi="Verdana"/>
          <w:iCs/>
          <w:sz w:val="16"/>
          <w:szCs w:val="16"/>
          <w:lang w:val="en-IN"/>
        </w:rPr>
        <w:t>.</w:t>
      </w:r>
    </w:p>
    <w:p w14:paraId="4DD75C1D" w14:textId="6FBEAE21" w:rsidR="007D1A8B" w:rsidRDefault="007D1A8B" w:rsidP="007D1A8B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903213">
        <w:rPr>
          <w:rFonts w:ascii="Verdana" w:hAnsi="Verdana"/>
          <w:b/>
          <w:bCs/>
          <w:iCs/>
          <w:sz w:val="16"/>
          <w:szCs w:val="16"/>
          <w:lang w:val="en-IN"/>
        </w:rPr>
        <w:t>Ensure high availability of critical systems</w:t>
      </w:r>
      <w:r w:rsidRPr="00903213">
        <w:rPr>
          <w:rFonts w:ascii="Verdana" w:hAnsi="Verdana"/>
          <w:iCs/>
          <w:sz w:val="16"/>
          <w:szCs w:val="16"/>
          <w:lang w:val="en-IN"/>
        </w:rPr>
        <w:t xml:space="preserve"> and addressing potential issues before they escalated.</w:t>
      </w:r>
    </w:p>
    <w:p w14:paraId="540CA179" w14:textId="503DF37C" w:rsidR="00BD49DB" w:rsidRDefault="006971AC" w:rsidP="007D1A8B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Use of </w:t>
      </w:r>
      <w:r w:rsidR="00BD49DB">
        <w:rPr>
          <w:rFonts w:ascii="Verdana" w:hAnsi="Verdana"/>
          <w:b/>
          <w:bCs/>
          <w:iCs/>
          <w:sz w:val="16"/>
          <w:szCs w:val="16"/>
          <w:lang w:val="en-IN"/>
        </w:rPr>
        <w:t xml:space="preserve">ECS </w:t>
      </w:r>
      <w:r w:rsidRPr="006971AC">
        <w:rPr>
          <w:rFonts w:ascii="Verdana" w:hAnsi="Verdana"/>
          <w:iCs/>
          <w:sz w:val="16"/>
          <w:szCs w:val="16"/>
          <w:lang w:val="en-IN"/>
        </w:rPr>
        <w:t>service along with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 Fargate </w:t>
      </w:r>
      <w:r>
        <w:rPr>
          <w:rFonts w:ascii="Verdana" w:hAnsi="Verdana"/>
          <w:iCs/>
          <w:sz w:val="16"/>
          <w:szCs w:val="16"/>
          <w:lang w:val="en-IN"/>
        </w:rPr>
        <w:t xml:space="preserve">for unpredicted workload handling. </w:t>
      </w:r>
      <w:r w:rsidR="00BD49DB">
        <w:rPr>
          <w:rFonts w:ascii="Verdana" w:hAnsi="Verdana"/>
          <w:b/>
          <w:bCs/>
          <w:iCs/>
          <w:sz w:val="16"/>
          <w:szCs w:val="16"/>
          <w:lang w:val="en-IN"/>
        </w:rPr>
        <w:t xml:space="preserve"> </w:t>
      </w:r>
    </w:p>
    <w:p w14:paraId="475E15F7" w14:textId="3FD85FA5" w:rsidR="002324C6" w:rsidRDefault="002324C6" w:rsidP="007D1A8B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2324C6">
        <w:rPr>
          <w:rFonts w:ascii="Verdana" w:hAnsi="Verdana"/>
          <w:iCs/>
          <w:sz w:val="16"/>
          <w:szCs w:val="16"/>
          <w:lang w:val="en-IN"/>
        </w:rPr>
        <w:t>Creating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 lifecycle policies for S3 </w:t>
      </w:r>
      <w:r w:rsidRPr="002324C6">
        <w:rPr>
          <w:rFonts w:ascii="Verdana" w:hAnsi="Verdana"/>
          <w:iCs/>
          <w:sz w:val="16"/>
          <w:szCs w:val="16"/>
          <w:lang w:val="en-IN"/>
        </w:rPr>
        <w:t>to move data into right buckets as per suage thus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 saving </w:t>
      </w:r>
      <w:r w:rsidRPr="002324C6">
        <w:rPr>
          <w:rFonts w:ascii="Verdana" w:hAnsi="Verdana"/>
          <w:iCs/>
          <w:sz w:val="16"/>
          <w:szCs w:val="16"/>
          <w:lang w:val="en-IN"/>
        </w:rPr>
        <w:t>extra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 cost.</w:t>
      </w:r>
    </w:p>
    <w:p w14:paraId="22765592" w14:textId="00887B07" w:rsidR="00A162D3" w:rsidRDefault="00A162D3" w:rsidP="00A162D3">
      <w:pPr>
        <w:pStyle w:val="NoSpacing"/>
        <w:numPr>
          <w:ilvl w:val="0"/>
          <w:numId w:val="3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Demonstrate experience design the Virtual Private Cloud (</w:t>
      </w:r>
      <w:r w:rsidRPr="00A162D3">
        <w:rPr>
          <w:rFonts w:ascii="Verdana" w:hAnsi="Verdana"/>
          <w:b/>
          <w:bCs/>
          <w:sz w:val="16"/>
          <w:szCs w:val="16"/>
        </w:rPr>
        <w:t>VPC</w:t>
      </w:r>
      <w:r>
        <w:rPr>
          <w:rFonts w:ascii="Verdana" w:hAnsi="Verdana"/>
          <w:sz w:val="16"/>
          <w:szCs w:val="16"/>
        </w:rPr>
        <w:t>) environment,</w:t>
      </w:r>
      <w:r w:rsidR="00BE55B6">
        <w:rPr>
          <w:rFonts w:ascii="Verdana" w:hAnsi="Verdana"/>
          <w:sz w:val="16"/>
          <w:szCs w:val="16"/>
        </w:rPr>
        <w:t xml:space="preserve"> </w:t>
      </w:r>
      <w:r w:rsidR="00BE55B6">
        <w:rPr>
          <w:rFonts w:ascii="Verdana" w:hAnsi="Verdana"/>
          <w:sz w:val="16"/>
          <w:szCs w:val="16"/>
        </w:rPr>
        <w:t>availability zones</w:t>
      </w:r>
      <w:r w:rsidR="00BE55B6">
        <w:rPr>
          <w:rFonts w:ascii="Verdana" w:hAnsi="Verdana"/>
          <w:sz w:val="16"/>
          <w:szCs w:val="16"/>
        </w:rPr>
        <w:t xml:space="preserve"> </w:t>
      </w:r>
      <w:r w:rsidR="00BE55B6" w:rsidRPr="00BE55B6">
        <w:rPr>
          <w:rFonts w:ascii="Verdana" w:hAnsi="Verdana"/>
          <w:b/>
          <w:bCs/>
          <w:sz w:val="16"/>
          <w:szCs w:val="16"/>
        </w:rPr>
        <w:t>(AZ)</w:t>
      </w:r>
      <w:r w:rsidR="00BE55B6">
        <w:rPr>
          <w:rFonts w:ascii="Verdana" w:hAnsi="Verdana"/>
          <w:sz w:val="16"/>
          <w:szCs w:val="16"/>
        </w:rPr>
        <w:t xml:space="preserve">, </w:t>
      </w:r>
      <w:r w:rsidR="00BE55B6" w:rsidRPr="00BE55B6">
        <w:rPr>
          <w:rFonts w:ascii="Verdana" w:hAnsi="Verdana"/>
          <w:b/>
          <w:bCs/>
          <w:sz w:val="16"/>
          <w:szCs w:val="16"/>
        </w:rPr>
        <w:t>VPN</w:t>
      </w:r>
      <w:r w:rsidR="00BE55B6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14:paraId="4F5FDB40" w14:textId="4CC7C631" w:rsidR="00D22BAD" w:rsidRDefault="00D22BAD" w:rsidP="00522934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Ensuring that </w:t>
      </w:r>
      <w:r w:rsidRPr="000C00EE">
        <w:rPr>
          <w:rFonts w:ascii="Verdana" w:hAnsi="Verdana"/>
          <w:b/>
          <w:bCs/>
          <w:iCs/>
          <w:sz w:val="16"/>
          <w:szCs w:val="16"/>
          <w:lang w:val="en-IN"/>
        </w:rPr>
        <w:t>data flow is secure</w:t>
      </w:r>
      <w:r>
        <w:rPr>
          <w:rFonts w:ascii="Verdana" w:hAnsi="Verdana"/>
          <w:iCs/>
          <w:sz w:val="16"/>
          <w:szCs w:val="16"/>
          <w:lang w:val="en-IN"/>
        </w:rPr>
        <w:t xml:space="preserve"> using </w:t>
      </w:r>
      <w:r w:rsidRPr="00D22BAD">
        <w:rPr>
          <w:rFonts w:ascii="Verdana" w:hAnsi="Verdana"/>
          <w:iCs/>
          <w:sz w:val="16"/>
          <w:szCs w:val="16"/>
          <w:lang w:val="en-IN"/>
        </w:rPr>
        <w:t xml:space="preserve">data protection services like </w:t>
      </w:r>
      <w:r w:rsidRPr="00D22BAD">
        <w:rPr>
          <w:rFonts w:ascii="Verdana" w:hAnsi="Verdana"/>
          <w:b/>
          <w:bCs/>
          <w:iCs/>
          <w:sz w:val="16"/>
          <w:szCs w:val="16"/>
          <w:lang w:val="en-IN"/>
        </w:rPr>
        <w:t>Macie</w:t>
      </w:r>
      <w:r>
        <w:rPr>
          <w:rFonts w:ascii="Verdana" w:hAnsi="Verdana"/>
          <w:iCs/>
          <w:sz w:val="16"/>
          <w:szCs w:val="16"/>
          <w:lang w:val="en-IN"/>
        </w:rPr>
        <w:t xml:space="preserve"> (</w:t>
      </w:r>
      <w:r w:rsidRPr="00D22BAD">
        <w:rPr>
          <w:rFonts w:ascii="Verdana" w:hAnsi="Verdana"/>
          <w:iCs/>
          <w:sz w:val="16"/>
          <w:szCs w:val="16"/>
          <w:lang w:val="en-IN"/>
        </w:rPr>
        <w:t>data encryption, data integrity, data governance</w:t>
      </w:r>
      <w:r>
        <w:rPr>
          <w:rFonts w:ascii="Verdana" w:hAnsi="Verdana"/>
          <w:iCs/>
          <w:sz w:val="16"/>
          <w:szCs w:val="16"/>
          <w:lang w:val="en-IN"/>
        </w:rPr>
        <w:t>)</w:t>
      </w:r>
      <w:r w:rsidRPr="00D22BAD">
        <w:rPr>
          <w:rFonts w:ascii="Verdana" w:hAnsi="Verdana"/>
          <w:iCs/>
          <w:sz w:val="16"/>
          <w:szCs w:val="16"/>
          <w:lang w:val="en-IN"/>
        </w:rPr>
        <w:t>,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 w:rsidRPr="00D22BAD">
        <w:rPr>
          <w:rFonts w:ascii="Verdana" w:hAnsi="Verdana"/>
          <w:b/>
          <w:bCs/>
          <w:iCs/>
          <w:sz w:val="16"/>
          <w:szCs w:val="16"/>
          <w:lang w:val="en-IN"/>
        </w:rPr>
        <w:t>KMS</w:t>
      </w:r>
      <w:r w:rsidR="000C00EE">
        <w:rPr>
          <w:rFonts w:ascii="Verdana" w:hAnsi="Verdana"/>
          <w:b/>
          <w:bCs/>
          <w:iCs/>
          <w:sz w:val="16"/>
          <w:szCs w:val="16"/>
          <w:lang w:val="en-IN"/>
        </w:rPr>
        <w:t xml:space="preserve"> (Encryption Keys)</w:t>
      </w:r>
      <w:r>
        <w:rPr>
          <w:rFonts w:ascii="Verdana" w:hAnsi="Verdana"/>
          <w:iCs/>
          <w:sz w:val="16"/>
          <w:szCs w:val="16"/>
          <w:lang w:val="en-IN"/>
        </w:rPr>
        <w:t>,</w:t>
      </w:r>
      <w:r w:rsidR="006B5DCE">
        <w:rPr>
          <w:rFonts w:ascii="Verdana" w:hAnsi="Verdana"/>
          <w:iCs/>
          <w:sz w:val="16"/>
          <w:szCs w:val="16"/>
          <w:lang w:val="en-IN"/>
        </w:rPr>
        <w:t xml:space="preserve"> Secrets manager, </w:t>
      </w:r>
      <w:r>
        <w:rPr>
          <w:rFonts w:ascii="Verdana" w:hAnsi="Verdana"/>
          <w:iCs/>
          <w:sz w:val="16"/>
          <w:szCs w:val="16"/>
          <w:lang w:val="en-IN"/>
        </w:rPr>
        <w:t xml:space="preserve">Certificate Manager </w:t>
      </w:r>
      <w:r w:rsidRPr="00D22BAD">
        <w:rPr>
          <w:rFonts w:ascii="Verdana" w:hAnsi="Verdana"/>
          <w:b/>
          <w:bCs/>
          <w:iCs/>
          <w:sz w:val="16"/>
          <w:szCs w:val="16"/>
          <w:lang w:val="en-IN"/>
        </w:rPr>
        <w:t>(ACM)</w:t>
      </w:r>
      <w:r w:rsidRPr="00D22BAD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BE55B6">
        <w:rPr>
          <w:rFonts w:ascii="Verdana" w:hAnsi="Verdana"/>
          <w:iCs/>
          <w:sz w:val="16"/>
          <w:szCs w:val="16"/>
          <w:lang w:val="en-IN"/>
        </w:rPr>
        <w:t>etc.</w:t>
      </w:r>
    </w:p>
    <w:p w14:paraId="730B3FC7" w14:textId="08EB785B" w:rsidR="003463B6" w:rsidRDefault="003463B6" w:rsidP="003463B6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3463B6">
        <w:rPr>
          <w:rFonts w:ascii="Verdana" w:hAnsi="Verdana"/>
          <w:iCs/>
          <w:sz w:val="16"/>
          <w:szCs w:val="16"/>
          <w:lang w:val="en-IN"/>
        </w:rPr>
        <w:t>Security features</w:t>
      </w:r>
      <w:r>
        <w:rPr>
          <w:rFonts w:ascii="Verdana" w:hAnsi="Verdana"/>
          <w:iCs/>
          <w:sz w:val="16"/>
          <w:szCs w:val="16"/>
          <w:lang w:val="en-IN"/>
        </w:rPr>
        <w:t xml:space="preserve"> like </w:t>
      </w:r>
      <w:r w:rsidRPr="003831D2">
        <w:rPr>
          <w:rFonts w:ascii="Verdana" w:hAnsi="Verdana"/>
          <w:b/>
          <w:bCs/>
          <w:iCs/>
          <w:sz w:val="16"/>
          <w:szCs w:val="16"/>
          <w:lang w:val="en-IN"/>
        </w:rPr>
        <w:t>WAF</w:t>
      </w:r>
      <w:r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Pr="003831D2">
        <w:rPr>
          <w:rFonts w:ascii="Verdana" w:hAnsi="Verdana"/>
          <w:b/>
          <w:bCs/>
          <w:iCs/>
          <w:sz w:val="16"/>
          <w:szCs w:val="16"/>
          <w:lang w:val="en-IN"/>
        </w:rPr>
        <w:t>Shield</w:t>
      </w:r>
      <w:r>
        <w:rPr>
          <w:rFonts w:ascii="Verdana" w:hAnsi="Verdana"/>
          <w:iCs/>
          <w:sz w:val="16"/>
          <w:szCs w:val="16"/>
          <w:lang w:val="en-IN"/>
        </w:rPr>
        <w:t xml:space="preserve">, and </w:t>
      </w:r>
      <w:r w:rsidRPr="003831D2">
        <w:rPr>
          <w:rFonts w:ascii="Verdana" w:hAnsi="Verdana"/>
          <w:b/>
          <w:bCs/>
          <w:iCs/>
          <w:sz w:val="16"/>
          <w:szCs w:val="16"/>
          <w:lang w:val="en-IN"/>
        </w:rPr>
        <w:t>Firewall Manager</w:t>
      </w:r>
      <w:r>
        <w:rPr>
          <w:rFonts w:ascii="Verdana" w:hAnsi="Verdana"/>
          <w:iCs/>
          <w:sz w:val="16"/>
          <w:szCs w:val="16"/>
          <w:lang w:val="en-IN"/>
        </w:rPr>
        <w:t xml:space="preserve"> were implemented to secure </w:t>
      </w:r>
      <w:r w:rsidRPr="003463B6">
        <w:rPr>
          <w:rFonts w:ascii="Verdana" w:hAnsi="Verdana"/>
          <w:b/>
          <w:bCs/>
          <w:iCs/>
          <w:sz w:val="16"/>
          <w:szCs w:val="16"/>
          <w:lang w:val="en-IN"/>
        </w:rPr>
        <w:t>Network/Infra</w:t>
      </w:r>
      <w:r>
        <w:rPr>
          <w:rFonts w:ascii="Verdana" w:hAnsi="Verdana"/>
          <w:iCs/>
          <w:sz w:val="16"/>
          <w:szCs w:val="16"/>
          <w:lang w:val="en-IN"/>
        </w:rPr>
        <w:t xml:space="preserve">. </w:t>
      </w:r>
    </w:p>
    <w:p w14:paraId="15CAFACA" w14:textId="77777777" w:rsidR="00BE55B6" w:rsidRDefault="00BA285E" w:rsidP="00BE55B6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Services like </w:t>
      </w:r>
      <w:r w:rsidRPr="00BA285E">
        <w:rPr>
          <w:rFonts w:ascii="Verdana" w:hAnsi="Verdana"/>
          <w:b/>
          <w:bCs/>
          <w:iCs/>
          <w:sz w:val="16"/>
          <w:szCs w:val="16"/>
          <w:lang w:val="en-IN"/>
        </w:rPr>
        <w:t>IAM</w:t>
      </w:r>
      <w:r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Pr="00BA285E">
        <w:rPr>
          <w:rFonts w:ascii="Verdana" w:hAnsi="Verdana"/>
          <w:b/>
          <w:bCs/>
          <w:iCs/>
          <w:sz w:val="16"/>
          <w:szCs w:val="16"/>
          <w:lang w:val="en-IN"/>
        </w:rPr>
        <w:t>Cognito</w:t>
      </w:r>
      <w:r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Pr="00BA285E">
        <w:rPr>
          <w:rFonts w:ascii="Verdana" w:hAnsi="Verdana"/>
          <w:b/>
          <w:bCs/>
          <w:iCs/>
          <w:sz w:val="16"/>
          <w:szCs w:val="16"/>
          <w:lang w:val="en-IN"/>
        </w:rPr>
        <w:t>RAM</w:t>
      </w:r>
      <w:r>
        <w:rPr>
          <w:rFonts w:ascii="Verdana" w:hAnsi="Verdana"/>
          <w:iCs/>
          <w:sz w:val="16"/>
          <w:szCs w:val="16"/>
          <w:lang w:val="en-IN"/>
        </w:rPr>
        <w:t xml:space="preserve"> were used to ensure that only </w:t>
      </w:r>
      <w:r w:rsidRPr="003463B6">
        <w:rPr>
          <w:rFonts w:ascii="Verdana" w:hAnsi="Verdana"/>
          <w:b/>
          <w:bCs/>
          <w:iCs/>
          <w:sz w:val="16"/>
          <w:szCs w:val="16"/>
          <w:lang w:val="en-IN"/>
        </w:rPr>
        <w:t>authorized</w:t>
      </w:r>
      <w:r>
        <w:rPr>
          <w:rFonts w:ascii="Verdana" w:hAnsi="Verdana"/>
          <w:iCs/>
          <w:sz w:val="16"/>
          <w:szCs w:val="16"/>
          <w:lang w:val="en-IN"/>
        </w:rPr>
        <w:t xml:space="preserve"> users can access the services</w:t>
      </w:r>
      <w:r w:rsidRPr="00BE55B6">
        <w:rPr>
          <w:rFonts w:ascii="Verdana" w:hAnsi="Verdana"/>
          <w:iCs/>
          <w:sz w:val="16"/>
          <w:szCs w:val="16"/>
          <w:lang w:val="en-IN"/>
        </w:rPr>
        <w:t>.</w:t>
      </w:r>
    </w:p>
    <w:p w14:paraId="75061FEB" w14:textId="77777777" w:rsidR="00B32F75" w:rsidRDefault="00BE55B6" w:rsidP="00BE55B6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Apply AWS config and AWS systems Manager to detect and report any unauthorized change in infrastructure. </w:t>
      </w:r>
    </w:p>
    <w:p w14:paraId="0755DF0C" w14:textId="4BAA64E5" w:rsidR="004B4E3B" w:rsidRPr="00CE27C5" w:rsidRDefault="004B4E3B" w:rsidP="004B4E3B">
      <w:pPr>
        <w:pStyle w:val="NoSpacing"/>
        <w:numPr>
          <w:ilvl w:val="0"/>
          <w:numId w:val="36"/>
        </w:numPr>
        <w:jc w:val="both"/>
        <w:rPr>
          <w:rFonts w:ascii="Verdana" w:hAnsi="Verdana" w:cs="Calibri"/>
          <w:sz w:val="16"/>
          <w:szCs w:val="16"/>
        </w:rPr>
      </w:pPr>
      <w:r w:rsidRPr="00A9508E">
        <w:rPr>
          <w:rFonts w:ascii="Verdana" w:hAnsi="Verdana"/>
          <w:iCs/>
          <w:sz w:val="16"/>
          <w:szCs w:val="16"/>
          <w:lang w:val="en-IN"/>
        </w:rPr>
        <w:t xml:space="preserve">Utilize </w:t>
      </w:r>
      <w:r w:rsidRPr="00A9508E">
        <w:rPr>
          <w:rFonts w:ascii="Verdana" w:hAnsi="Verdana"/>
          <w:b/>
          <w:bCs/>
          <w:iCs/>
          <w:sz w:val="16"/>
          <w:szCs w:val="16"/>
          <w:lang w:val="en-IN"/>
        </w:rPr>
        <w:t>Lambda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 function, Event Bridge, Step-functions</w:t>
      </w:r>
      <w:r w:rsidRPr="00A9508E">
        <w:rPr>
          <w:rFonts w:ascii="Verdana" w:hAnsi="Verdana"/>
          <w:iCs/>
          <w:sz w:val="16"/>
          <w:szCs w:val="16"/>
          <w:lang w:val="en-IN"/>
        </w:rPr>
        <w:t xml:space="preserve"> for </w:t>
      </w:r>
      <w:r w:rsidRPr="00A9508E">
        <w:rPr>
          <w:rFonts w:ascii="Verdana" w:hAnsi="Verdana"/>
          <w:b/>
          <w:bCs/>
          <w:iCs/>
          <w:sz w:val="16"/>
          <w:szCs w:val="16"/>
          <w:lang w:val="en-IN"/>
        </w:rPr>
        <w:t>serverless</w:t>
      </w:r>
      <w:r w:rsidRPr="00A9508E">
        <w:rPr>
          <w:rFonts w:ascii="Verdana" w:hAnsi="Verdana"/>
          <w:iCs/>
          <w:sz w:val="16"/>
          <w:szCs w:val="16"/>
          <w:lang w:val="en-IN"/>
        </w:rPr>
        <w:t xml:space="preserve"> computing solutions</w:t>
      </w:r>
      <w:r>
        <w:rPr>
          <w:rFonts w:ascii="Verdana" w:hAnsi="Verdana"/>
          <w:iCs/>
          <w:sz w:val="16"/>
          <w:szCs w:val="16"/>
          <w:lang w:val="en-IN"/>
        </w:rPr>
        <w:t>.</w:t>
      </w:r>
    </w:p>
    <w:p w14:paraId="0E4C6401" w14:textId="6F52F9B7" w:rsidR="00BA285E" w:rsidRDefault="00B32F75" w:rsidP="00BE55B6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>Design and created separate AWS accounts for sensitive OU and tags the resources to bill them separately</w:t>
      </w:r>
      <w:r w:rsidR="006B5DCE">
        <w:rPr>
          <w:rFonts w:ascii="Verdana" w:hAnsi="Verdana"/>
          <w:iCs/>
          <w:sz w:val="16"/>
          <w:szCs w:val="16"/>
          <w:lang w:val="en-IN"/>
        </w:rPr>
        <w:t>.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</w:p>
    <w:p w14:paraId="0BF3B1A8" w14:textId="2D206790" w:rsidR="0085372D" w:rsidRPr="00BE55B6" w:rsidRDefault="0085372D" w:rsidP="00BE55B6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>Design separate Logs Account to keep the logs safe in case of any breach, access available through PLink.</w:t>
      </w:r>
    </w:p>
    <w:p w14:paraId="055C03B9" w14:textId="32889E03" w:rsidR="00BA285E" w:rsidRDefault="00BA285E" w:rsidP="00522934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Assisting team to build the templates and </w:t>
      </w:r>
      <w:r w:rsidRPr="0009504E">
        <w:rPr>
          <w:rFonts w:ascii="Verdana" w:hAnsi="Verdana"/>
          <w:b/>
          <w:bCs/>
          <w:iCs/>
          <w:sz w:val="16"/>
          <w:szCs w:val="16"/>
          <w:lang w:val="en-IN"/>
        </w:rPr>
        <w:t>automate</w:t>
      </w:r>
      <w:r>
        <w:rPr>
          <w:rFonts w:ascii="Verdana" w:hAnsi="Verdana"/>
          <w:iCs/>
          <w:sz w:val="16"/>
          <w:szCs w:val="16"/>
          <w:lang w:val="en-IN"/>
        </w:rPr>
        <w:t xml:space="preserve"> the infrastructure using </w:t>
      </w:r>
      <w:r w:rsidRPr="00BA285E">
        <w:rPr>
          <w:rFonts w:ascii="Verdana" w:hAnsi="Verdana"/>
          <w:b/>
          <w:bCs/>
          <w:iCs/>
          <w:sz w:val="16"/>
          <w:szCs w:val="16"/>
          <w:lang w:val="en-IN"/>
        </w:rPr>
        <w:t>Terraform</w:t>
      </w:r>
      <w:r>
        <w:rPr>
          <w:rFonts w:ascii="Verdana" w:hAnsi="Verdana"/>
          <w:iCs/>
          <w:sz w:val="16"/>
          <w:szCs w:val="16"/>
          <w:lang w:val="en-IN"/>
        </w:rPr>
        <w:t xml:space="preserve">. </w:t>
      </w:r>
    </w:p>
    <w:p w14:paraId="3DFA3D43" w14:textId="231A872D" w:rsidR="003626D8" w:rsidRDefault="003626D8" w:rsidP="003626D8">
      <w:pPr>
        <w:pStyle w:val="NoSpacing"/>
        <w:numPr>
          <w:ilvl w:val="0"/>
          <w:numId w:val="37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Participates in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CAB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meetings</w:t>
      </w:r>
      <w:r>
        <w:rPr>
          <w:rFonts w:ascii="Verdana" w:hAnsi="Verdana"/>
          <w:iCs/>
          <w:sz w:val="16"/>
          <w:szCs w:val="16"/>
          <w:lang w:val="en-IN"/>
        </w:rPr>
        <w:t xml:space="preserve"> to ensure</w:t>
      </w:r>
      <w:r w:rsidR="003463B6">
        <w:rPr>
          <w:rFonts w:ascii="Verdana" w:hAnsi="Verdana"/>
          <w:iCs/>
          <w:sz w:val="16"/>
          <w:szCs w:val="16"/>
          <w:lang w:val="en-IN"/>
        </w:rPr>
        <w:t>,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BA285E">
        <w:rPr>
          <w:rFonts w:ascii="Verdana" w:hAnsi="Verdana"/>
          <w:iCs/>
          <w:sz w:val="16"/>
          <w:szCs w:val="16"/>
          <w:lang w:val="en-IN"/>
        </w:rPr>
        <w:t xml:space="preserve">only </w:t>
      </w:r>
      <w:r w:rsidR="00BA285E" w:rsidRPr="00BA285E">
        <w:rPr>
          <w:rFonts w:ascii="Verdana" w:hAnsi="Verdana"/>
          <w:b/>
          <w:bCs/>
          <w:iCs/>
          <w:sz w:val="16"/>
          <w:szCs w:val="16"/>
          <w:lang w:val="en-IN"/>
        </w:rPr>
        <w:t>approved</w:t>
      </w:r>
      <w:r w:rsidRPr="00BA285E">
        <w:rPr>
          <w:rFonts w:ascii="Verdana" w:hAnsi="Verdana"/>
          <w:b/>
          <w:bCs/>
          <w:iCs/>
          <w:sz w:val="16"/>
          <w:szCs w:val="16"/>
          <w:lang w:val="en-IN"/>
        </w:rPr>
        <w:t xml:space="preserve"> </w:t>
      </w:r>
      <w:r w:rsidR="00BA285E" w:rsidRPr="00BA285E">
        <w:rPr>
          <w:rFonts w:ascii="Verdana" w:hAnsi="Verdana"/>
          <w:b/>
          <w:bCs/>
          <w:iCs/>
          <w:sz w:val="16"/>
          <w:szCs w:val="16"/>
          <w:lang w:val="en-IN"/>
        </w:rPr>
        <w:t>C</w:t>
      </w:r>
      <w:r w:rsidRPr="00BA285E">
        <w:rPr>
          <w:rFonts w:ascii="Verdana" w:hAnsi="Verdana"/>
          <w:b/>
          <w:bCs/>
          <w:iCs/>
          <w:sz w:val="16"/>
          <w:szCs w:val="16"/>
          <w:lang w:val="en-IN"/>
        </w:rPr>
        <w:t>hanges</w:t>
      </w:r>
      <w:r w:rsidR="00BA285E" w:rsidRPr="00BA285E">
        <w:rPr>
          <w:rFonts w:ascii="Verdana" w:hAnsi="Verdana"/>
          <w:b/>
          <w:bCs/>
          <w:iCs/>
          <w:sz w:val="16"/>
          <w:szCs w:val="16"/>
          <w:lang w:val="en-IN"/>
        </w:rPr>
        <w:t>/Migrations</w:t>
      </w:r>
      <w:r>
        <w:rPr>
          <w:rFonts w:ascii="Verdana" w:hAnsi="Verdana"/>
          <w:iCs/>
          <w:sz w:val="16"/>
          <w:szCs w:val="16"/>
          <w:lang w:val="en-IN"/>
        </w:rPr>
        <w:t xml:space="preserve"> are executed for client</w:t>
      </w:r>
      <w:r w:rsidR="0009504E">
        <w:rPr>
          <w:rFonts w:ascii="Verdana" w:hAnsi="Verdana"/>
          <w:iCs/>
          <w:sz w:val="16"/>
          <w:szCs w:val="16"/>
          <w:lang w:val="en-IN"/>
        </w:rPr>
        <w:t>s</w:t>
      </w:r>
      <w:r>
        <w:rPr>
          <w:rFonts w:ascii="Verdana" w:hAnsi="Verdana"/>
          <w:iCs/>
          <w:sz w:val="16"/>
          <w:szCs w:val="16"/>
          <w:lang w:val="en-IN"/>
        </w:rPr>
        <w:t xml:space="preserve">. </w:t>
      </w:r>
    </w:p>
    <w:p w14:paraId="2679532B" w14:textId="71C4F57F" w:rsidR="00293402" w:rsidRDefault="006971AC" w:rsidP="00293402">
      <w:pPr>
        <w:pStyle w:val="NoSpacing"/>
        <w:numPr>
          <w:ilvl w:val="0"/>
          <w:numId w:val="37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>Managing</w:t>
      </w:r>
      <w:r w:rsidR="00293402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293402" w:rsidRPr="006967B6">
        <w:rPr>
          <w:rFonts w:ascii="Verdana" w:hAnsi="Verdana"/>
          <w:b/>
          <w:bCs/>
          <w:iCs/>
          <w:sz w:val="16"/>
          <w:szCs w:val="16"/>
          <w:lang w:val="en-IN"/>
        </w:rPr>
        <w:t>Microservices</w:t>
      </w:r>
      <w:r w:rsidR="00293402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3463B6">
        <w:rPr>
          <w:rFonts w:ascii="Verdana" w:hAnsi="Verdana"/>
          <w:iCs/>
          <w:sz w:val="16"/>
          <w:szCs w:val="16"/>
          <w:lang w:val="en-IN"/>
        </w:rPr>
        <w:t>build</w:t>
      </w:r>
      <w:r w:rsidR="00293402">
        <w:rPr>
          <w:rFonts w:ascii="Verdana" w:hAnsi="Verdana"/>
          <w:iCs/>
          <w:sz w:val="16"/>
          <w:szCs w:val="16"/>
          <w:lang w:val="en-IN"/>
        </w:rPr>
        <w:t xml:space="preserve"> and </w:t>
      </w:r>
      <w:r w:rsidR="003463B6">
        <w:rPr>
          <w:rFonts w:ascii="Verdana" w:hAnsi="Verdana"/>
          <w:iCs/>
          <w:sz w:val="16"/>
          <w:szCs w:val="16"/>
          <w:lang w:val="en-IN"/>
        </w:rPr>
        <w:t>deployment</w:t>
      </w:r>
      <w:r w:rsidR="00293402">
        <w:rPr>
          <w:rFonts w:ascii="Verdana" w:hAnsi="Verdana"/>
          <w:iCs/>
          <w:sz w:val="16"/>
          <w:szCs w:val="16"/>
          <w:lang w:val="en-IN"/>
        </w:rPr>
        <w:t xml:space="preserve"> in </w:t>
      </w:r>
      <w:r w:rsidR="003463B6">
        <w:rPr>
          <w:rFonts w:ascii="Verdana" w:hAnsi="Verdana"/>
          <w:iCs/>
          <w:sz w:val="16"/>
          <w:szCs w:val="16"/>
          <w:lang w:val="en-IN"/>
        </w:rPr>
        <w:t>multiple</w:t>
      </w:r>
      <w:r w:rsidR="00293402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3463B6">
        <w:rPr>
          <w:rFonts w:ascii="Verdana" w:hAnsi="Verdana"/>
          <w:iCs/>
          <w:sz w:val="16"/>
          <w:szCs w:val="16"/>
          <w:lang w:val="en-IN"/>
        </w:rPr>
        <w:t>e</w:t>
      </w:r>
      <w:r w:rsidR="00293402">
        <w:rPr>
          <w:rFonts w:ascii="Verdana" w:hAnsi="Verdana"/>
          <w:iCs/>
          <w:sz w:val="16"/>
          <w:szCs w:val="16"/>
          <w:lang w:val="en-IN"/>
        </w:rPr>
        <w:t>nvironments</w:t>
      </w:r>
      <w:r w:rsidR="003463B6">
        <w:rPr>
          <w:rFonts w:ascii="Verdana" w:hAnsi="Verdana"/>
          <w:iCs/>
          <w:sz w:val="16"/>
          <w:szCs w:val="16"/>
          <w:lang w:val="en-IN"/>
        </w:rPr>
        <w:t xml:space="preserve"> and using </w:t>
      </w:r>
      <w:r w:rsidR="003463B6" w:rsidRPr="003463B6">
        <w:rPr>
          <w:rFonts w:ascii="Verdana" w:hAnsi="Verdana"/>
          <w:b/>
          <w:bCs/>
          <w:iCs/>
          <w:sz w:val="16"/>
          <w:szCs w:val="16"/>
          <w:lang w:val="en-IN"/>
        </w:rPr>
        <w:t>containerization</w:t>
      </w:r>
      <w:r w:rsidR="003463B6">
        <w:rPr>
          <w:rFonts w:ascii="Verdana" w:hAnsi="Verdana"/>
          <w:b/>
          <w:bCs/>
          <w:iCs/>
          <w:sz w:val="16"/>
          <w:szCs w:val="16"/>
          <w:lang w:val="en-IN"/>
        </w:rPr>
        <w:t>.</w:t>
      </w:r>
      <w:r w:rsidR="003463B6">
        <w:rPr>
          <w:rFonts w:ascii="Verdana" w:hAnsi="Verdana"/>
          <w:iCs/>
          <w:sz w:val="16"/>
          <w:szCs w:val="16"/>
          <w:lang w:val="en-IN"/>
        </w:rPr>
        <w:t xml:space="preserve"> </w:t>
      </w:r>
    </w:p>
    <w:p w14:paraId="0A4BE9CA" w14:textId="7F9B33D2" w:rsidR="00BA285E" w:rsidRDefault="004B4E3B" w:rsidP="00293402">
      <w:pPr>
        <w:pStyle w:val="NoSpacing"/>
        <w:numPr>
          <w:ilvl w:val="0"/>
          <w:numId w:val="37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Assessment </w:t>
      </w:r>
      <w:r w:rsidR="00EC7063">
        <w:rPr>
          <w:rFonts w:ascii="Verdana" w:hAnsi="Verdana"/>
          <w:iCs/>
          <w:sz w:val="16"/>
          <w:szCs w:val="16"/>
          <w:lang w:val="en-IN"/>
        </w:rPr>
        <w:t xml:space="preserve">and selection of right </w:t>
      </w:r>
      <w:r w:rsidR="00EC7063" w:rsidRPr="00E5151E">
        <w:rPr>
          <w:rFonts w:ascii="Verdana" w:hAnsi="Verdana"/>
          <w:b/>
          <w:bCs/>
          <w:iCs/>
          <w:sz w:val="16"/>
          <w:szCs w:val="16"/>
          <w:lang w:val="en-IN"/>
        </w:rPr>
        <w:t>Co</w:t>
      </w:r>
      <w:r w:rsidR="00EC7063" w:rsidRPr="00EC7063">
        <w:rPr>
          <w:rFonts w:ascii="Verdana" w:hAnsi="Verdana"/>
          <w:b/>
          <w:bCs/>
          <w:iCs/>
          <w:sz w:val="16"/>
          <w:szCs w:val="16"/>
          <w:lang w:val="en-IN"/>
        </w:rPr>
        <w:t>mpute</w:t>
      </w:r>
      <w:r w:rsidR="00EC7063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EC7063" w:rsidRPr="00EC7063">
        <w:rPr>
          <w:rFonts w:ascii="Verdana" w:hAnsi="Verdana"/>
          <w:b/>
          <w:bCs/>
          <w:iCs/>
          <w:sz w:val="16"/>
          <w:szCs w:val="16"/>
          <w:lang w:val="en-IN"/>
        </w:rPr>
        <w:t>size</w:t>
      </w:r>
      <w:r w:rsidR="00EC7063"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="00EC7063" w:rsidRPr="00EC7063">
        <w:rPr>
          <w:rFonts w:ascii="Verdana" w:hAnsi="Verdana"/>
          <w:b/>
          <w:bCs/>
          <w:iCs/>
          <w:sz w:val="16"/>
          <w:szCs w:val="16"/>
          <w:lang w:val="en-IN"/>
        </w:rPr>
        <w:t>DB</w:t>
      </w:r>
      <w:r w:rsidR="00EC7063"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="00EC7063" w:rsidRPr="00EC7063">
        <w:rPr>
          <w:rFonts w:ascii="Verdana" w:hAnsi="Verdana"/>
          <w:b/>
          <w:bCs/>
          <w:iCs/>
          <w:sz w:val="16"/>
          <w:szCs w:val="16"/>
          <w:lang w:val="en-IN"/>
        </w:rPr>
        <w:t>CIDR</w:t>
      </w:r>
      <w:r w:rsidR="00EC7063">
        <w:rPr>
          <w:rFonts w:ascii="Verdana" w:hAnsi="Verdana"/>
          <w:iCs/>
          <w:sz w:val="16"/>
          <w:szCs w:val="16"/>
          <w:lang w:val="en-IN"/>
        </w:rPr>
        <w:t xml:space="preserve">, </w:t>
      </w:r>
      <w:r>
        <w:rPr>
          <w:rFonts w:ascii="Verdana" w:hAnsi="Verdana"/>
          <w:iCs/>
          <w:sz w:val="16"/>
          <w:szCs w:val="16"/>
          <w:lang w:val="en-IN"/>
        </w:rPr>
        <w:t xml:space="preserve">N/W </w:t>
      </w:r>
      <w:r w:rsidR="00EC7063" w:rsidRPr="004B4E3B">
        <w:rPr>
          <w:rFonts w:ascii="Verdana" w:hAnsi="Verdana"/>
          <w:iCs/>
          <w:sz w:val="16"/>
          <w:szCs w:val="16"/>
          <w:lang w:val="en-IN"/>
        </w:rPr>
        <w:t>Bandwidth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, framework </w:t>
      </w:r>
      <w:r w:rsidRPr="004B4E3B">
        <w:rPr>
          <w:rFonts w:ascii="Verdana" w:hAnsi="Verdana"/>
          <w:iCs/>
          <w:sz w:val="16"/>
          <w:szCs w:val="16"/>
          <w:lang w:val="en-IN"/>
        </w:rPr>
        <w:t>and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 </w:t>
      </w:r>
      <w:r w:rsidRPr="004B4E3B">
        <w:rPr>
          <w:rFonts w:ascii="Verdana" w:hAnsi="Verdana"/>
          <w:iCs/>
          <w:sz w:val="16"/>
          <w:szCs w:val="16"/>
          <w:lang w:val="en-IN"/>
        </w:rPr>
        <w:t>techstack</w:t>
      </w:r>
      <w:r>
        <w:rPr>
          <w:rFonts w:ascii="Verdana" w:hAnsi="Verdana"/>
          <w:iCs/>
          <w:sz w:val="16"/>
          <w:szCs w:val="16"/>
          <w:lang w:val="en-IN"/>
        </w:rPr>
        <w:t>.</w:t>
      </w:r>
    </w:p>
    <w:p w14:paraId="6A98AC02" w14:textId="6F598ED1" w:rsidR="00CD6CBD" w:rsidRPr="00F90ABC" w:rsidRDefault="00CD6CBD" w:rsidP="00CD6CBD">
      <w:pPr>
        <w:pStyle w:val="NoSpacing"/>
        <w:numPr>
          <w:ilvl w:val="0"/>
          <w:numId w:val="37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Provide recommendation optimizing </w:t>
      </w:r>
      <w:r w:rsidRPr="0026683D">
        <w:rPr>
          <w:rFonts w:ascii="Verdana" w:hAnsi="Verdana"/>
          <w:b/>
          <w:bCs/>
          <w:iCs/>
          <w:sz w:val="16"/>
          <w:szCs w:val="16"/>
          <w:lang w:val="en-IN"/>
        </w:rPr>
        <w:t>Cloud usage costs</w:t>
      </w:r>
      <w:r>
        <w:rPr>
          <w:rFonts w:ascii="Verdana" w:hAnsi="Verdana"/>
          <w:iCs/>
          <w:sz w:val="16"/>
          <w:szCs w:val="16"/>
          <w:lang w:val="en-IN"/>
        </w:rPr>
        <w:t xml:space="preserve"> using </w:t>
      </w:r>
      <w:r w:rsidRPr="0026683D">
        <w:rPr>
          <w:rFonts w:ascii="Verdana" w:hAnsi="Verdana"/>
          <w:b/>
          <w:bCs/>
          <w:iCs/>
          <w:sz w:val="16"/>
          <w:szCs w:val="16"/>
          <w:lang w:val="en-IN"/>
        </w:rPr>
        <w:t>usage patterns</w:t>
      </w:r>
      <w:r>
        <w:rPr>
          <w:rFonts w:ascii="Verdana" w:hAnsi="Verdana"/>
          <w:iCs/>
          <w:sz w:val="16"/>
          <w:szCs w:val="16"/>
          <w:lang w:val="en-IN"/>
        </w:rPr>
        <w:t xml:space="preserve"> and trends using Cost explorer and </w:t>
      </w:r>
      <w:r w:rsidRPr="00CD6CBD">
        <w:rPr>
          <w:rFonts w:ascii="Verdana" w:hAnsi="Verdana"/>
          <w:b/>
          <w:bCs/>
          <w:iCs/>
          <w:sz w:val="16"/>
          <w:szCs w:val="16"/>
          <w:lang w:val="en-IN"/>
        </w:rPr>
        <w:t>cost Categories</w:t>
      </w:r>
      <w:r>
        <w:rPr>
          <w:rFonts w:ascii="Verdana" w:hAnsi="Verdana"/>
          <w:iCs/>
          <w:sz w:val="16"/>
          <w:szCs w:val="16"/>
          <w:lang w:val="en-IN"/>
        </w:rPr>
        <w:t xml:space="preserve"> among department and accounts.</w:t>
      </w:r>
    </w:p>
    <w:p w14:paraId="086630A0" w14:textId="31501045" w:rsidR="00903213" w:rsidRPr="00903213" w:rsidRDefault="00903213" w:rsidP="00903213">
      <w:pPr>
        <w:pStyle w:val="ListParagraph"/>
        <w:widowControl w:val="0"/>
        <w:numPr>
          <w:ilvl w:val="0"/>
          <w:numId w:val="37"/>
        </w:numPr>
        <w:tabs>
          <w:tab w:val="left" w:pos="861"/>
        </w:tabs>
        <w:autoSpaceDE w:val="0"/>
        <w:autoSpaceDN w:val="0"/>
        <w:spacing w:before="1" w:after="0" w:line="239" w:lineRule="exact"/>
        <w:contextualSpacing w:val="0"/>
        <w:rPr>
          <w:rFonts w:ascii="Verdana" w:eastAsia="Verdana" w:hAnsi="Verdana" w:cs="Verdana"/>
          <w:sz w:val="16"/>
          <w:szCs w:val="22"/>
        </w:rPr>
      </w:pPr>
      <w:r w:rsidRPr="00903213">
        <w:rPr>
          <w:rFonts w:ascii="Verdana" w:eastAsia="Verdana" w:hAnsi="Verdana" w:cs="Verdana"/>
          <w:sz w:val="16"/>
          <w:szCs w:val="22"/>
        </w:rPr>
        <w:t>Managing mult</w:t>
      </w:r>
      <w:r w:rsidR="004B4E3B">
        <w:rPr>
          <w:rFonts w:ascii="Verdana" w:eastAsia="Verdana" w:hAnsi="Verdana" w:cs="Verdana"/>
          <w:sz w:val="16"/>
          <w:szCs w:val="22"/>
        </w:rPr>
        <w:t>i-</w:t>
      </w:r>
      <w:r w:rsidRPr="00903213">
        <w:rPr>
          <w:rFonts w:ascii="Verdana" w:eastAsia="Verdana" w:hAnsi="Verdana" w:cs="Verdana"/>
          <w:sz w:val="16"/>
          <w:szCs w:val="22"/>
        </w:rPr>
        <w:t>environment’s release and Deployment process</w:t>
      </w:r>
      <w:r w:rsidR="004B4E3B">
        <w:rPr>
          <w:rFonts w:ascii="Verdana" w:eastAsia="Verdana" w:hAnsi="Verdana" w:cs="Verdana"/>
          <w:sz w:val="16"/>
          <w:szCs w:val="22"/>
        </w:rPr>
        <w:t xml:space="preserve"> (GB/Canary)</w:t>
      </w:r>
      <w:r w:rsidRPr="00903213">
        <w:rPr>
          <w:rFonts w:ascii="Verdana" w:eastAsia="Verdana" w:hAnsi="Verdana" w:cs="Verdana"/>
          <w:sz w:val="16"/>
          <w:szCs w:val="22"/>
        </w:rPr>
        <w:t xml:space="preserve"> </w:t>
      </w:r>
      <w:r w:rsidR="004B4E3B">
        <w:rPr>
          <w:rFonts w:ascii="Verdana" w:eastAsia="Verdana" w:hAnsi="Verdana" w:cs="Verdana"/>
          <w:sz w:val="16"/>
          <w:szCs w:val="22"/>
        </w:rPr>
        <w:t xml:space="preserve">without </w:t>
      </w:r>
      <w:r w:rsidRPr="00903213">
        <w:rPr>
          <w:rFonts w:ascii="Verdana" w:eastAsia="Verdana" w:hAnsi="Verdana" w:cs="Verdana"/>
          <w:sz w:val="16"/>
          <w:szCs w:val="22"/>
        </w:rPr>
        <w:t xml:space="preserve">affecting each other. </w:t>
      </w:r>
    </w:p>
    <w:p w14:paraId="3B0D8D04" w14:textId="77777777" w:rsidR="00903213" w:rsidRPr="00A055FF" w:rsidRDefault="00903213" w:rsidP="00903213">
      <w:pPr>
        <w:pStyle w:val="ListParagraph"/>
        <w:widowControl w:val="0"/>
        <w:numPr>
          <w:ilvl w:val="0"/>
          <w:numId w:val="37"/>
        </w:numPr>
        <w:tabs>
          <w:tab w:val="left" w:pos="861"/>
        </w:tabs>
        <w:autoSpaceDE w:val="0"/>
        <w:autoSpaceDN w:val="0"/>
        <w:spacing w:before="1" w:after="0" w:line="239" w:lineRule="exact"/>
        <w:contextualSpacing w:val="0"/>
        <w:rPr>
          <w:rFonts w:ascii="Verdana" w:eastAsia="Verdana" w:hAnsi="Verdana" w:cs="Verdana"/>
          <w:sz w:val="16"/>
          <w:szCs w:val="22"/>
        </w:rPr>
      </w:pPr>
      <w:r w:rsidRPr="00A055FF">
        <w:rPr>
          <w:rFonts w:ascii="Verdana" w:eastAsia="Verdana" w:hAnsi="Verdana" w:cs="Verdana"/>
          <w:sz w:val="16"/>
          <w:szCs w:val="22"/>
        </w:rPr>
        <w:t xml:space="preserve">Responded to specific customer requests, including </w:t>
      </w:r>
      <w:r w:rsidRPr="006971AC">
        <w:rPr>
          <w:rFonts w:ascii="Verdana" w:eastAsia="Verdana" w:hAnsi="Verdana" w:cs="Verdana"/>
          <w:b/>
          <w:bCs/>
          <w:sz w:val="16"/>
          <w:szCs w:val="22"/>
        </w:rPr>
        <w:t>RFP</w:t>
      </w:r>
      <w:r w:rsidRPr="00A055FF">
        <w:rPr>
          <w:rFonts w:ascii="Verdana" w:eastAsia="Verdana" w:hAnsi="Verdana" w:cs="Verdana"/>
          <w:sz w:val="16"/>
          <w:szCs w:val="22"/>
        </w:rPr>
        <w:t xml:space="preserve"> responses and industry-specific solutions.</w:t>
      </w:r>
    </w:p>
    <w:p w14:paraId="11E7B31D" w14:textId="77777777" w:rsidR="00903213" w:rsidRPr="00A055FF" w:rsidRDefault="00903213" w:rsidP="00903213">
      <w:pPr>
        <w:pStyle w:val="ListParagraph"/>
        <w:widowControl w:val="0"/>
        <w:numPr>
          <w:ilvl w:val="0"/>
          <w:numId w:val="37"/>
        </w:numPr>
        <w:tabs>
          <w:tab w:val="left" w:pos="861"/>
        </w:tabs>
        <w:autoSpaceDE w:val="0"/>
        <w:autoSpaceDN w:val="0"/>
        <w:spacing w:before="1" w:after="0" w:line="239" w:lineRule="exact"/>
        <w:contextualSpacing w:val="0"/>
        <w:rPr>
          <w:rFonts w:ascii="Verdana" w:eastAsia="Verdana" w:hAnsi="Verdana" w:cs="Verdana"/>
          <w:sz w:val="16"/>
          <w:szCs w:val="22"/>
        </w:rPr>
      </w:pPr>
      <w:r w:rsidRPr="00A055FF">
        <w:rPr>
          <w:rFonts w:ascii="Verdana" w:eastAsia="Verdana" w:hAnsi="Verdana" w:cs="Verdana"/>
          <w:sz w:val="16"/>
          <w:szCs w:val="22"/>
        </w:rPr>
        <w:t>Gained extensive knowledge of products and services to provide best-in-class sales engineering solutions.</w:t>
      </w:r>
    </w:p>
    <w:p w14:paraId="00CF1F27" w14:textId="77777777" w:rsidR="00903213" w:rsidRPr="00A9508E" w:rsidRDefault="00903213" w:rsidP="00903213">
      <w:pPr>
        <w:pStyle w:val="ListParagraph"/>
        <w:widowControl w:val="0"/>
        <w:numPr>
          <w:ilvl w:val="0"/>
          <w:numId w:val="37"/>
        </w:numPr>
        <w:tabs>
          <w:tab w:val="left" w:pos="861"/>
        </w:tabs>
        <w:autoSpaceDE w:val="0"/>
        <w:autoSpaceDN w:val="0"/>
        <w:spacing w:before="1" w:after="0" w:line="239" w:lineRule="exact"/>
        <w:contextualSpacing w:val="0"/>
        <w:rPr>
          <w:sz w:val="16"/>
        </w:rPr>
      </w:pPr>
      <w:r w:rsidRPr="00A055FF">
        <w:rPr>
          <w:rFonts w:ascii="Verdana" w:eastAsia="Verdana" w:hAnsi="Verdana" w:cs="Verdana"/>
          <w:sz w:val="16"/>
          <w:szCs w:val="22"/>
        </w:rPr>
        <w:t xml:space="preserve">Utilized creative </w:t>
      </w:r>
      <w:r w:rsidRPr="00A055FF">
        <w:rPr>
          <w:rFonts w:ascii="Verdana" w:eastAsia="Verdana" w:hAnsi="Verdana" w:cs="Verdana"/>
          <w:b/>
          <w:bCs/>
          <w:sz w:val="16"/>
          <w:szCs w:val="22"/>
        </w:rPr>
        <w:t>problem-solving skills</w:t>
      </w:r>
      <w:r w:rsidRPr="00A055FF">
        <w:rPr>
          <w:rFonts w:ascii="Verdana" w:eastAsia="Verdana" w:hAnsi="Verdana" w:cs="Verdana"/>
          <w:sz w:val="16"/>
          <w:szCs w:val="22"/>
        </w:rPr>
        <w:t xml:space="preserve"> to overcome technical challenges in the </w:t>
      </w:r>
      <w:r w:rsidRPr="00903213">
        <w:rPr>
          <w:rFonts w:ascii="Verdana" w:eastAsia="Verdana" w:hAnsi="Verdana" w:cs="Verdana"/>
          <w:sz w:val="16"/>
          <w:szCs w:val="22"/>
        </w:rPr>
        <w:t>overall</w:t>
      </w:r>
      <w:r w:rsidRPr="00A055FF">
        <w:rPr>
          <w:rFonts w:ascii="Verdana" w:eastAsia="Verdana" w:hAnsi="Verdana" w:cs="Verdana"/>
          <w:sz w:val="16"/>
          <w:szCs w:val="22"/>
        </w:rPr>
        <w:t xml:space="preserve"> process</w:t>
      </w:r>
      <w:r w:rsidRPr="00903213">
        <w:rPr>
          <w:rFonts w:ascii="Verdana" w:eastAsia="Verdana" w:hAnsi="Verdana" w:cs="Verdana"/>
          <w:sz w:val="16"/>
          <w:szCs w:val="22"/>
        </w:rPr>
        <w:t>.</w:t>
      </w:r>
    </w:p>
    <w:p w14:paraId="48B8DBDD" w14:textId="585C094C" w:rsidR="00A9508E" w:rsidRDefault="00A9508E" w:rsidP="00A9508E">
      <w:pPr>
        <w:pStyle w:val="NoSpacing"/>
        <w:numPr>
          <w:ilvl w:val="0"/>
          <w:numId w:val="37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7D1A8B">
        <w:rPr>
          <w:rFonts w:ascii="Verdana" w:hAnsi="Verdana"/>
          <w:b/>
          <w:bCs/>
          <w:iCs/>
          <w:sz w:val="16"/>
          <w:szCs w:val="16"/>
          <w:lang w:val="en-IN"/>
        </w:rPr>
        <w:t>Increased security compliance</w:t>
      </w:r>
      <w:r w:rsidRPr="00903213">
        <w:rPr>
          <w:rFonts w:ascii="Verdana" w:hAnsi="Verdana"/>
          <w:iCs/>
          <w:sz w:val="16"/>
          <w:szCs w:val="16"/>
          <w:lang w:val="en-IN"/>
        </w:rPr>
        <w:t xml:space="preserve"> by enforcing </w:t>
      </w:r>
      <w:r w:rsidR="004B4E3B" w:rsidRPr="004B4E3B">
        <w:rPr>
          <w:rFonts w:ascii="Verdana" w:hAnsi="Verdana"/>
          <w:b/>
          <w:bCs/>
          <w:iCs/>
          <w:sz w:val="16"/>
          <w:szCs w:val="16"/>
          <w:lang w:val="en-IN"/>
        </w:rPr>
        <w:t>IAM,</w:t>
      </w:r>
      <w:r w:rsidR="004B4E3B">
        <w:rPr>
          <w:rFonts w:ascii="Verdana" w:hAnsi="Verdana"/>
          <w:iCs/>
          <w:sz w:val="16"/>
          <w:szCs w:val="16"/>
          <w:lang w:val="en-IN"/>
        </w:rPr>
        <w:t xml:space="preserve"> User Groups, Roles, </w:t>
      </w:r>
      <w:r w:rsidRPr="00903213">
        <w:rPr>
          <w:rFonts w:ascii="Verdana" w:hAnsi="Verdana"/>
          <w:iCs/>
          <w:sz w:val="16"/>
          <w:szCs w:val="16"/>
          <w:lang w:val="en-IN"/>
        </w:rPr>
        <w:t xml:space="preserve">encryption, </w:t>
      </w:r>
      <w:r w:rsidR="004B4E3B">
        <w:rPr>
          <w:rFonts w:ascii="Verdana" w:hAnsi="Verdana"/>
          <w:iCs/>
          <w:sz w:val="16"/>
          <w:szCs w:val="16"/>
          <w:lang w:val="en-IN"/>
        </w:rPr>
        <w:t>ACL</w:t>
      </w:r>
      <w:r w:rsidRPr="00903213">
        <w:rPr>
          <w:rFonts w:ascii="Verdana" w:hAnsi="Verdana"/>
          <w:iCs/>
          <w:sz w:val="16"/>
          <w:szCs w:val="16"/>
          <w:lang w:val="en-IN"/>
        </w:rPr>
        <w:t xml:space="preserve"> policies</w:t>
      </w:r>
      <w:r w:rsidR="004B4E3B">
        <w:rPr>
          <w:rFonts w:ascii="Verdana" w:hAnsi="Verdana"/>
          <w:iCs/>
          <w:sz w:val="16"/>
          <w:szCs w:val="16"/>
          <w:lang w:val="en-IN"/>
        </w:rPr>
        <w:t xml:space="preserve"> etc.</w:t>
      </w:r>
    </w:p>
    <w:p w14:paraId="76D792CF" w14:textId="313343BC" w:rsidR="00A9508E" w:rsidRDefault="00A9508E" w:rsidP="00A9508E">
      <w:pPr>
        <w:pStyle w:val="NoSpacing"/>
        <w:numPr>
          <w:ilvl w:val="0"/>
          <w:numId w:val="37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6A2219">
        <w:rPr>
          <w:rFonts w:ascii="Verdana" w:hAnsi="Verdana"/>
          <w:iCs/>
          <w:sz w:val="16"/>
          <w:szCs w:val="16"/>
          <w:lang w:val="en-IN"/>
        </w:rPr>
        <w:lastRenderedPageBreak/>
        <w:t xml:space="preserve">Implemented monitoring solutions using </w:t>
      </w:r>
      <w:r w:rsidRPr="006A2219">
        <w:rPr>
          <w:rFonts w:ascii="Verdana" w:hAnsi="Verdana"/>
          <w:b/>
          <w:bCs/>
          <w:iCs/>
          <w:sz w:val="16"/>
          <w:szCs w:val="16"/>
          <w:lang w:val="en-IN"/>
        </w:rPr>
        <w:t>Amazon CloudWatch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, </w:t>
      </w:r>
      <w:r w:rsidR="00CE27C5">
        <w:rPr>
          <w:rFonts w:ascii="Verdana" w:hAnsi="Verdana"/>
          <w:b/>
          <w:bCs/>
          <w:iCs/>
          <w:sz w:val="16"/>
          <w:szCs w:val="16"/>
          <w:lang w:val="en-IN"/>
        </w:rPr>
        <w:t xml:space="preserve">VPC flow logs, CloudTrail,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SNS and SQS</w:t>
      </w:r>
      <w:r w:rsidRPr="006A2219">
        <w:rPr>
          <w:rFonts w:ascii="Verdana" w:hAnsi="Verdana"/>
          <w:iCs/>
          <w:sz w:val="16"/>
          <w:szCs w:val="16"/>
          <w:lang w:val="en-IN"/>
        </w:rPr>
        <w:t xml:space="preserve"> to provide real-time alerts on system health and performance metrics.</w:t>
      </w:r>
    </w:p>
    <w:p w14:paraId="3CDC77EA" w14:textId="24093169" w:rsidR="006971AC" w:rsidRPr="006971AC" w:rsidRDefault="006971AC" w:rsidP="006971AC">
      <w:pPr>
        <w:pStyle w:val="NoSpacing"/>
        <w:numPr>
          <w:ilvl w:val="0"/>
          <w:numId w:val="3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Created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POC to </w:t>
      </w:r>
      <w:r>
        <w:rPr>
          <w:rFonts w:ascii="Verdana" w:hAnsi="Verdana"/>
          <w:sz w:val="16"/>
          <w:szCs w:val="16"/>
        </w:rPr>
        <w:t xml:space="preserve">use </w:t>
      </w:r>
      <w:r w:rsidRPr="001753F1">
        <w:rPr>
          <w:rFonts w:ascii="Verdana" w:hAnsi="Verdana"/>
          <w:sz w:val="16"/>
          <w:szCs w:val="16"/>
        </w:rPr>
        <w:t>Sage maker</w:t>
      </w:r>
      <w:r>
        <w:rPr>
          <w:rFonts w:ascii="Verdana" w:hAnsi="Verdana"/>
          <w:sz w:val="16"/>
          <w:szCs w:val="16"/>
        </w:rPr>
        <w:t xml:space="preserve"> on top of big data platform in order </w:t>
      </w:r>
      <w:r w:rsidRPr="001753F1">
        <w:rPr>
          <w:rFonts w:ascii="Verdana" w:hAnsi="Verdana"/>
          <w:sz w:val="16"/>
          <w:szCs w:val="16"/>
        </w:rPr>
        <w:t>to build, train and deploy ML models</w:t>
      </w:r>
      <w:r w:rsidRPr="000010B6">
        <w:rPr>
          <w:rFonts w:ascii="Verdana" w:hAnsi="Verdana"/>
          <w:sz w:val="16"/>
          <w:szCs w:val="16"/>
        </w:rPr>
        <w:t xml:space="preserve"> at scale</w:t>
      </w:r>
      <w:r>
        <w:rPr>
          <w:rFonts w:ascii="Verdana" w:hAnsi="Verdana"/>
          <w:sz w:val="16"/>
          <w:szCs w:val="16"/>
        </w:rPr>
        <w:t xml:space="preserve"> using </w:t>
      </w:r>
      <w:r w:rsidRPr="001753F1">
        <w:rPr>
          <w:rFonts w:ascii="Verdana" w:hAnsi="Verdana"/>
          <w:sz w:val="16"/>
          <w:szCs w:val="16"/>
        </w:rPr>
        <w:t>Regression</w:t>
      </w:r>
      <w:r>
        <w:rPr>
          <w:rFonts w:ascii="Verdana" w:hAnsi="Verdana"/>
          <w:sz w:val="16"/>
          <w:szCs w:val="16"/>
        </w:rPr>
        <w:t xml:space="preserve"> models</w:t>
      </w:r>
      <w:r w:rsidRPr="001753F1">
        <w:rPr>
          <w:rFonts w:ascii="Verdana" w:hAnsi="Verdana"/>
          <w:sz w:val="16"/>
          <w:szCs w:val="16"/>
        </w:rPr>
        <w:t>.</w:t>
      </w:r>
    </w:p>
    <w:p w14:paraId="07575099" w14:textId="77777777" w:rsidR="00CE27C5" w:rsidRPr="00A9508E" w:rsidRDefault="00CE27C5" w:rsidP="00CE27C5">
      <w:pPr>
        <w:pStyle w:val="NoSpacing"/>
        <w:ind w:left="720"/>
        <w:jc w:val="both"/>
        <w:rPr>
          <w:rFonts w:ascii="Verdana" w:hAnsi="Verdana" w:cs="Calibri"/>
          <w:sz w:val="16"/>
          <w:szCs w:val="16"/>
        </w:rPr>
      </w:pPr>
    </w:p>
    <w:p w14:paraId="199D621E" w14:textId="6950FB68" w:rsidR="00680E9A" w:rsidRDefault="00680E9A" w:rsidP="00D16E94">
      <w:pPr>
        <w:pStyle w:val="NoSpacing"/>
        <w:tabs>
          <w:tab w:val="left" w:pos="7870"/>
        </w:tabs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Client Name - Sensormatic Solutions TrueVUE /Creative Retail (</w:t>
      </w:r>
      <w:r>
        <w:rPr>
          <w:rFonts w:ascii="Verdana" w:hAnsi="Verdana" w:cs="Arial"/>
          <w:b/>
          <w:bCs/>
          <w:sz w:val="16"/>
          <w:szCs w:val="16"/>
        </w:rPr>
        <w:t>AWS &amp; Azure)</w:t>
      </w:r>
      <w:r w:rsidR="00D16E94">
        <w:rPr>
          <w:rFonts w:ascii="Verdana" w:hAnsi="Verdana" w:cs="Arial"/>
          <w:b/>
          <w:bCs/>
          <w:sz w:val="16"/>
          <w:szCs w:val="16"/>
        </w:rPr>
        <w:tab/>
      </w:r>
    </w:p>
    <w:p w14:paraId="45C9E8C6" w14:textId="53D72363" w:rsidR="00680E9A" w:rsidRDefault="00680E9A" w:rsidP="00680E9A">
      <w:pPr>
        <w:pStyle w:val="NoSpacing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Organization – NTT DATA; </w:t>
      </w:r>
      <w:r w:rsidR="007735B5">
        <w:rPr>
          <w:rFonts w:ascii="Verdana" w:hAnsi="Verdana" w:cs="Arial"/>
          <w:b/>
          <w:bCs/>
          <w:sz w:val="16"/>
          <w:szCs w:val="16"/>
        </w:rPr>
        <w:t>Feb/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20</w:t>
      </w:r>
      <w:r w:rsidR="009512B4">
        <w:rPr>
          <w:rFonts w:ascii="Verdana" w:hAnsi="Verdana" w:cs="Verdana"/>
          <w:b/>
          <w:bCs/>
          <w:color w:val="000000"/>
          <w:sz w:val="16"/>
          <w:szCs w:val="16"/>
        </w:rPr>
        <w:t>18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– </w:t>
      </w:r>
      <w:r w:rsidR="007735B5">
        <w:rPr>
          <w:rFonts w:ascii="Verdana" w:hAnsi="Verdana" w:cs="Verdana"/>
          <w:b/>
          <w:bCs/>
          <w:color w:val="000000"/>
          <w:sz w:val="16"/>
          <w:szCs w:val="16"/>
        </w:rPr>
        <w:t>Dec/</w:t>
      </w:r>
      <w:r w:rsidR="009512B4">
        <w:rPr>
          <w:rFonts w:ascii="Verdana" w:hAnsi="Verdana" w:cs="Verdana"/>
          <w:b/>
          <w:bCs/>
          <w:color w:val="000000"/>
          <w:sz w:val="16"/>
          <w:szCs w:val="16"/>
        </w:rPr>
        <w:t>2021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 </w:t>
      </w:r>
    </w:p>
    <w:p w14:paraId="6DF3BF88" w14:textId="0B0B3742" w:rsidR="00680E9A" w:rsidRDefault="002814D6" w:rsidP="00680E9A">
      <w:pPr>
        <w:pStyle w:val="NoSpacing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Cloud</w:t>
      </w:r>
      <w:r w:rsidR="00680E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="00D16E94">
        <w:rPr>
          <w:rFonts w:ascii="Verdana" w:hAnsi="Verdana" w:cs="Verdana"/>
          <w:b/>
          <w:bCs/>
          <w:color w:val="000000"/>
          <w:sz w:val="16"/>
          <w:szCs w:val="16"/>
        </w:rPr>
        <w:t>Engineer</w:t>
      </w:r>
      <w:r w:rsidR="0050584E">
        <w:rPr>
          <w:rFonts w:ascii="Verdana" w:hAnsi="Verdana" w:cs="Verdana"/>
          <w:b/>
          <w:bCs/>
          <w:color w:val="000000"/>
          <w:sz w:val="16"/>
          <w:szCs w:val="16"/>
        </w:rPr>
        <w:t xml:space="preserve">/Architect </w:t>
      </w:r>
      <w:r w:rsidR="00BF6734">
        <w:rPr>
          <w:rFonts w:ascii="Verdana" w:hAnsi="Verdana" w:cs="Verdana"/>
          <w:b/>
          <w:bCs/>
          <w:color w:val="000000"/>
          <w:sz w:val="16"/>
          <w:szCs w:val="16"/>
        </w:rPr>
        <w:t>(</w:t>
      </w:r>
      <w:r w:rsidR="00BB2C13">
        <w:rPr>
          <w:rFonts w:ascii="Verdana" w:hAnsi="Verdana" w:cs="Verdana"/>
          <w:b/>
          <w:bCs/>
          <w:color w:val="000000"/>
          <w:sz w:val="16"/>
          <w:szCs w:val="16"/>
        </w:rPr>
        <w:t xml:space="preserve">Python, S3, </w:t>
      </w:r>
      <w:r w:rsidR="00FB43A7">
        <w:rPr>
          <w:rFonts w:ascii="Verdana" w:hAnsi="Verdana" w:cs="Verdana"/>
          <w:b/>
          <w:bCs/>
          <w:color w:val="000000"/>
          <w:sz w:val="16"/>
          <w:szCs w:val="16"/>
        </w:rPr>
        <w:t>EC2,</w:t>
      </w:r>
      <w:r w:rsidR="00D362D7">
        <w:rPr>
          <w:rFonts w:ascii="Verdana" w:hAnsi="Verdana" w:cs="Verdana"/>
          <w:b/>
          <w:bCs/>
          <w:color w:val="000000"/>
          <w:sz w:val="16"/>
          <w:szCs w:val="16"/>
        </w:rPr>
        <w:t xml:space="preserve"> ECS, EKS</w:t>
      </w:r>
      <w:r w:rsidR="00E571AD">
        <w:rPr>
          <w:rFonts w:ascii="Verdana" w:hAnsi="Verdana" w:cs="Verdana"/>
          <w:b/>
          <w:bCs/>
          <w:color w:val="000000"/>
          <w:sz w:val="16"/>
          <w:szCs w:val="16"/>
        </w:rPr>
        <w:t xml:space="preserve">, </w:t>
      </w:r>
      <w:r w:rsidR="00BB2C13">
        <w:rPr>
          <w:rFonts w:ascii="Verdana" w:hAnsi="Verdana" w:cs="Verdana"/>
          <w:b/>
          <w:bCs/>
          <w:color w:val="000000"/>
          <w:sz w:val="16"/>
          <w:szCs w:val="16"/>
        </w:rPr>
        <w:t>Systems Manager</w:t>
      </w:r>
      <w:r w:rsidR="00BF6734">
        <w:rPr>
          <w:rFonts w:ascii="Verdana" w:hAnsi="Verdana" w:cs="Verdana"/>
          <w:b/>
          <w:bCs/>
          <w:color w:val="000000"/>
          <w:sz w:val="16"/>
          <w:szCs w:val="16"/>
        </w:rPr>
        <w:t>, Load Balancer, Glue, Redshift, Kinesis, Snowflake, CI/CD Pipelines, Terraform)</w:t>
      </w:r>
    </w:p>
    <w:p w14:paraId="3B07A8D0" w14:textId="77777777" w:rsidR="00680E9A" w:rsidRDefault="00680E9A" w:rsidP="00680E9A">
      <w:pPr>
        <w:pStyle w:val="NoSpacing"/>
        <w:rPr>
          <w:rFonts w:ascii="Verdana" w:hAnsi="Verdana" w:cs="Arial"/>
          <w:sz w:val="16"/>
          <w:szCs w:val="16"/>
        </w:rPr>
      </w:pPr>
    </w:p>
    <w:p w14:paraId="2FE3F653" w14:textId="297F6D3F" w:rsidR="00680E9A" w:rsidRDefault="00680E9A" w:rsidP="00680E9A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840BA6">
        <w:rPr>
          <w:rFonts w:ascii="Verdana" w:hAnsi="Verdana"/>
          <w:b/>
          <w:bCs/>
          <w:iCs/>
          <w:sz w:val="16"/>
          <w:szCs w:val="16"/>
          <w:lang w:val="en-IN"/>
        </w:rPr>
        <w:t>Solution design and implementation experience</w:t>
      </w:r>
      <w:r>
        <w:rPr>
          <w:rFonts w:ascii="Verdana" w:hAnsi="Verdana"/>
          <w:iCs/>
          <w:sz w:val="16"/>
          <w:szCs w:val="16"/>
          <w:lang w:val="en-IN"/>
        </w:rPr>
        <w:t xml:space="preserve"> with services such as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RDS</w:t>
      </w:r>
      <w:r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Pr="005D2969">
        <w:rPr>
          <w:rFonts w:ascii="Verdana" w:hAnsi="Verdana"/>
          <w:b/>
          <w:bCs/>
          <w:iCs/>
          <w:sz w:val="16"/>
          <w:szCs w:val="16"/>
          <w:lang w:val="en-IN"/>
        </w:rPr>
        <w:t>API Gateway</w:t>
      </w:r>
      <w:r>
        <w:rPr>
          <w:rFonts w:ascii="Verdana" w:hAnsi="Verdana"/>
          <w:iCs/>
          <w:sz w:val="16"/>
          <w:szCs w:val="16"/>
          <w:lang w:val="en-IN"/>
        </w:rPr>
        <w:t>,</w:t>
      </w:r>
      <w:r w:rsidR="005D2969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5D2969" w:rsidRPr="005D2969">
        <w:rPr>
          <w:rFonts w:ascii="Verdana" w:hAnsi="Verdana"/>
          <w:b/>
          <w:bCs/>
          <w:iCs/>
          <w:sz w:val="16"/>
          <w:szCs w:val="16"/>
          <w:lang w:val="en-IN"/>
        </w:rPr>
        <w:t>ELB</w:t>
      </w:r>
      <w:r w:rsidR="005D2969">
        <w:rPr>
          <w:rFonts w:ascii="Verdana" w:hAnsi="Verdana"/>
          <w:b/>
          <w:bCs/>
          <w:iCs/>
          <w:sz w:val="16"/>
          <w:szCs w:val="16"/>
          <w:lang w:val="en-IN"/>
        </w:rPr>
        <w:t xml:space="preserve">, 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 w:rsidRPr="00293402">
        <w:rPr>
          <w:rFonts w:ascii="Verdana" w:hAnsi="Verdana"/>
          <w:b/>
          <w:bCs/>
          <w:iCs/>
          <w:sz w:val="16"/>
          <w:szCs w:val="16"/>
          <w:lang w:val="en-IN"/>
        </w:rPr>
        <w:t>Serverless</w:t>
      </w:r>
      <w:r w:rsidR="00293402">
        <w:rPr>
          <w:rFonts w:ascii="Verdana" w:hAnsi="Verdana"/>
          <w:iCs/>
          <w:sz w:val="16"/>
          <w:szCs w:val="16"/>
          <w:lang w:val="en-IN"/>
        </w:rPr>
        <w:t>(</w:t>
      </w:r>
      <w:r w:rsidR="00293402" w:rsidRPr="00293402">
        <w:rPr>
          <w:rFonts w:ascii="Verdana" w:hAnsi="Verdana"/>
          <w:b/>
          <w:bCs/>
          <w:iCs/>
          <w:sz w:val="16"/>
          <w:szCs w:val="16"/>
          <w:lang w:val="en-IN"/>
        </w:rPr>
        <w:t>ECS</w:t>
      </w:r>
      <w:r w:rsidR="00840BA6">
        <w:rPr>
          <w:rFonts w:ascii="Verdana" w:hAnsi="Verdana"/>
          <w:b/>
          <w:bCs/>
          <w:iCs/>
          <w:sz w:val="16"/>
          <w:szCs w:val="16"/>
          <w:lang w:val="en-IN"/>
        </w:rPr>
        <w:t>/</w:t>
      </w:r>
      <w:r w:rsidR="00293402" w:rsidRPr="00293402">
        <w:rPr>
          <w:rFonts w:ascii="Verdana" w:hAnsi="Verdana"/>
          <w:b/>
          <w:bCs/>
          <w:iCs/>
          <w:sz w:val="16"/>
          <w:szCs w:val="16"/>
          <w:lang w:val="en-IN"/>
        </w:rPr>
        <w:t>EKS</w:t>
      </w:r>
      <w:r w:rsidR="00840BA6">
        <w:rPr>
          <w:rFonts w:ascii="Verdana" w:hAnsi="Verdana"/>
          <w:b/>
          <w:bCs/>
          <w:iCs/>
          <w:sz w:val="16"/>
          <w:szCs w:val="16"/>
          <w:lang w:val="en-IN"/>
        </w:rPr>
        <w:t>, Fargate</w:t>
      </w:r>
      <w:r w:rsidR="00293402">
        <w:rPr>
          <w:rFonts w:ascii="Verdana" w:hAnsi="Verdana"/>
          <w:iCs/>
          <w:sz w:val="16"/>
          <w:szCs w:val="16"/>
          <w:lang w:val="en-IN"/>
        </w:rPr>
        <w:t>)</w:t>
      </w:r>
      <w:r>
        <w:rPr>
          <w:rFonts w:ascii="Verdana" w:hAnsi="Verdana"/>
          <w:iCs/>
          <w:sz w:val="16"/>
          <w:szCs w:val="16"/>
          <w:lang w:val="en-IN"/>
        </w:rPr>
        <w:t xml:space="preserve">,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EC2</w:t>
      </w:r>
      <w:r>
        <w:rPr>
          <w:rFonts w:ascii="Verdana" w:hAnsi="Verdana"/>
          <w:iCs/>
          <w:sz w:val="16"/>
          <w:szCs w:val="16"/>
          <w:lang w:val="en-IN"/>
        </w:rPr>
        <w:t xml:space="preserve">,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VP</w:t>
      </w:r>
      <w:r w:rsidR="005D2969">
        <w:rPr>
          <w:rFonts w:ascii="Verdana" w:hAnsi="Verdana"/>
          <w:b/>
          <w:bCs/>
          <w:iCs/>
          <w:sz w:val="16"/>
          <w:szCs w:val="16"/>
          <w:lang w:val="en-IN"/>
        </w:rPr>
        <w:t>C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,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SES</w:t>
      </w:r>
      <w:r w:rsidR="00840BA6">
        <w:rPr>
          <w:rFonts w:ascii="Verdana" w:hAnsi="Verdana"/>
          <w:b/>
          <w:bCs/>
          <w:iCs/>
          <w:sz w:val="16"/>
          <w:szCs w:val="16"/>
          <w:lang w:val="en-IN"/>
        </w:rPr>
        <w:t>/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SNS</w:t>
      </w:r>
      <w:r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="00BA285E">
        <w:rPr>
          <w:rFonts w:ascii="Verdana" w:hAnsi="Verdana"/>
          <w:b/>
          <w:bCs/>
          <w:iCs/>
          <w:sz w:val="16"/>
          <w:szCs w:val="16"/>
          <w:lang w:val="en-IN"/>
        </w:rPr>
        <w:t>S3, CloudTrail, CloudWatch, Lambda, SQS</w:t>
      </w:r>
      <w:r>
        <w:rPr>
          <w:rFonts w:ascii="Verdana" w:hAnsi="Verdana"/>
          <w:iCs/>
          <w:sz w:val="16"/>
          <w:szCs w:val="16"/>
          <w:lang w:val="en-IN"/>
        </w:rPr>
        <w:t xml:space="preserve"> etc.</w:t>
      </w:r>
    </w:p>
    <w:p w14:paraId="364B39C4" w14:textId="60B1C842" w:rsidR="005D2969" w:rsidRDefault="005D2969" w:rsidP="00680E9A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3831D2">
        <w:rPr>
          <w:rFonts w:ascii="Verdana" w:hAnsi="Verdana"/>
          <w:b/>
          <w:bCs/>
          <w:iCs/>
          <w:sz w:val="16"/>
          <w:szCs w:val="16"/>
          <w:lang w:val="en-IN"/>
        </w:rPr>
        <w:t>Integrating</w:t>
      </w:r>
      <w:r>
        <w:rPr>
          <w:rFonts w:ascii="Verdana" w:hAnsi="Verdana"/>
          <w:iCs/>
          <w:sz w:val="16"/>
          <w:szCs w:val="16"/>
          <w:lang w:val="en-IN"/>
        </w:rPr>
        <w:t xml:space="preserve"> cloud services like </w:t>
      </w:r>
      <w:r w:rsidRPr="003831D2">
        <w:rPr>
          <w:rFonts w:ascii="Verdana" w:hAnsi="Verdana"/>
          <w:b/>
          <w:bCs/>
          <w:iCs/>
          <w:sz w:val="16"/>
          <w:szCs w:val="16"/>
          <w:lang w:val="en-IN"/>
        </w:rPr>
        <w:t>Route53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 w:rsidRPr="003831D2">
        <w:rPr>
          <w:rFonts w:ascii="Verdana" w:hAnsi="Verdana"/>
          <w:b/>
          <w:bCs/>
          <w:iCs/>
          <w:sz w:val="16"/>
          <w:szCs w:val="16"/>
          <w:lang w:val="en-IN"/>
        </w:rPr>
        <w:t>ARC</w:t>
      </w:r>
      <w:r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Pr="003831D2">
        <w:rPr>
          <w:rFonts w:ascii="Verdana" w:hAnsi="Verdana"/>
          <w:b/>
          <w:bCs/>
          <w:iCs/>
          <w:sz w:val="16"/>
          <w:szCs w:val="16"/>
          <w:lang w:val="en-IN"/>
        </w:rPr>
        <w:t>Global accelerator</w:t>
      </w:r>
      <w:r w:rsidR="00840BA6">
        <w:rPr>
          <w:rFonts w:ascii="Verdana" w:hAnsi="Verdana"/>
          <w:b/>
          <w:bCs/>
          <w:iCs/>
          <w:sz w:val="16"/>
          <w:szCs w:val="16"/>
          <w:lang w:val="en-IN"/>
        </w:rPr>
        <w:t>, CloudFront</w:t>
      </w:r>
      <w:r w:rsidR="00232953">
        <w:rPr>
          <w:rFonts w:ascii="Verdana" w:hAnsi="Verdana"/>
          <w:iCs/>
          <w:sz w:val="16"/>
          <w:szCs w:val="16"/>
          <w:lang w:val="en-IN"/>
        </w:rPr>
        <w:t xml:space="preserve"> with the usual services.</w:t>
      </w:r>
      <w:r>
        <w:rPr>
          <w:rFonts w:ascii="Verdana" w:hAnsi="Verdana"/>
          <w:iCs/>
          <w:sz w:val="16"/>
          <w:szCs w:val="16"/>
          <w:lang w:val="en-IN"/>
        </w:rPr>
        <w:t xml:space="preserve">  </w:t>
      </w:r>
    </w:p>
    <w:p w14:paraId="7C85992F" w14:textId="3E47243A" w:rsidR="003831D2" w:rsidRPr="003831D2" w:rsidRDefault="00680E9A" w:rsidP="00680E9A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840BA6">
        <w:rPr>
          <w:rFonts w:ascii="Verdana" w:hAnsi="Verdana"/>
          <w:b/>
          <w:bCs/>
          <w:iCs/>
          <w:sz w:val="16"/>
          <w:szCs w:val="16"/>
          <w:lang w:val="en-IN"/>
        </w:rPr>
        <w:t>Cloud Networking</w:t>
      </w:r>
      <w:r>
        <w:rPr>
          <w:rFonts w:ascii="Verdana" w:hAnsi="Verdana"/>
          <w:iCs/>
          <w:sz w:val="16"/>
          <w:szCs w:val="16"/>
          <w:lang w:val="en-IN"/>
        </w:rPr>
        <w:t xml:space="preserve"> like </w:t>
      </w:r>
      <w:r w:rsidRPr="00FC5F10">
        <w:rPr>
          <w:rFonts w:ascii="Verdana" w:hAnsi="Verdana"/>
          <w:b/>
          <w:bCs/>
          <w:iCs/>
          <w:sz w:val="16"/>
          <w:szCs w:val="16"/>
          <w:lang w:val="en-IN"/>
        </w:rPr>
        <w:t xml:space="preserve">VPC, </w:t>
      </w:r>
      <w:r w:rsidR="003831D2">
        <w:rPr>
          <w:rFonts w:ascii="Verdana" w:hAnsi="Verdana"/>
          <w:b/>
          <w:bCs/>
          <w:iCs/>
          <w:sz w:val="16"/>
          <w:szCs w:val="16"/>
          <w:lang w:val="en-IN"/>
        </w:rPr>
        <w:t xml:space="preserve">VPN, Transit GW, </w:t>
      </w:r>
      <w:r w:rsidR="003831D2" w:rsidRPr="003831D2">
        <w:rPr>
          <w:rFonts w:ascii="Verdana" w:hAnsi="Verdana"/>
          <w:iCs/>
          <w:sz w:val="16"/>
          <w:szCs w:val="16"/>
          <w:lang w:val="en-IN"/>
        </w:rPr>
        <w:t>and</w:t>
      </w:r>
      <w:r w:rsidR="003831D2">
        <w:rPr>
          <w:rFonts w:ascii="Verdana" w:hAnsi="Verdana"/>
          <w:b/>
          <w:bCs/>
          <w:iCs/>
          <w:sz w:val="16"/>
          <w:szCs w:val="16"/>
          <w:lang w:val="en-IN"/>
        </w:rPr>
        <w:t xml:space="preserve"> </w:t>
      </w:r>
      <w:r w:rsidR="003831D2" w:rsidRPr="00840BA6">
        <w:rPr>
          <w:rFonts w:ascii="Verdana" w:hAnsi="Verdana"/>
          <w:b/>
          <w:bCs/>
          <w:iCs/>
          <w:sz w:val="16"/>
          <w:szCs w:val="16"/>
          <w:lang w:val="en-IN"/>
        </w:rPr>
        <w:t>scaling the network design</w:t>
      </w:r>
      <w:r w:rsidR="003831D2">
        <w:rPr>
          <w:rFonts w:ascii="Verdana" w:hAnsi="Verdana"/>
          <w:b/>
          <w:bCs/>
          <w:iCs/>
          <w:sz w:val="16"/>
          <w:szCs w:val="16"/>
          <w:lang w:val="en-IN"/>
        </w:rPr>
        <w:t xml:space="preserve"> using Global Accelerator,</w:t>
      </w:r>
      <w:r w:rsidR="00335611">
        <w:rPr>
          <w:rFonts w:ascii="Verdana" w:hAnsi="Verdana"/>
          <w:b/>
          <w:bCs/>
          <w:iCs/>
          <w:sz w:val="16"/>
          <w:szCs w:val="16"/>
          <w:lang w:val="en-IN"/>
        </w:rPr>
        <w:t xml:space="preserve"> Transfer Acceleration,</w:t>
      </w:r>
      <w:r w:rsidR="003831D2">
        <w:rPr>
          <w:rFonts w:ascii="Verdana" w:hAnsi="Verdana"/>
          <w:b/>
          <w:bCs/>
          <w:iCs/>
          <w:sz w:val="16"/>
          <w:szCs w:val="16"/>
          <w:lang w:val="en-IN"/>
        </w:rPr>
        <w:t xml:space="preserve"> Load balancer,</w:t>
      </w:r>
      <w:r w:rsidR="00BA285E">
        <w:rPr>
          <w:rFonts w:ascii="Verdana" w:hAnsi="Verdana"/>
          <w:b/>
          <w:bCs/>
          <w:iCs/>
          <w:sz w:val="16"/>
          <w:szCs w:val="16"/>
          <w:lang w:val="en-IN"/>
        </w:rPr>
        <w:t xml:space="preserve"> </w:t>
      </w:r>
      <w:r w:rsidR="00BA285E" w:rsidRPr="00BA285E">
        <w:rPr>
          <w:rFonts w:ascii="Verdana" w:hAnsi="Verdana"/>
          <w:iCs/>
          <w:sz w:val="16"/>
          <w:szCs w:val="16"/>
          <w:lang w:val="en-IN"/>
        </w:rPr>
        <w:t>and</w:t>
      </w:r>
      <w:r w:rsidR="003831D2">
        <w:rPr>
          <w:rFonts w:ascii="Verdana" w:hAnsi="Verdana"/>
          <w:b/>
          <w:bCs/>
          <w:iCs/>
          <w:sz w:val="16"/>
          <w:szCs w:val="16"/>
          <w:lang w:val="en-IN"/>
        </w:rPr>
        <w:t xml:space="preserve"> </w:t>
      </w:r>
      <w:r w:rsidR="003831D2">
        <w:rPr>
          <w:rFonts w:ascii="Verdana" w:hAnsi="Verdana"/>
          <w:iCs/>
          <w:sz w:val="16"/>
          <w:szCs w:val="16"/>
          <w:lang w:val="en-IN"/>
        </w:rPr>
        <w:t xml:space="preserve">use of </w:t>
      </w:r>
      <w:r w:rsidR="003831D2" w:rsidRPr="003831D2">
        <w:rPr>
          <w:rFonts w:ascii="Verdana" w:hAnsi="Verdana"/>
          <w:b/>
          <w:bCs/>
          <w:iCs/>
          <w:sz w:val="16"/>
          <w:szCs w:val="16"/>
          <w:lang w:val="en-IN"/>
        </w:rPr>
        <w:t>CloudFront</w:t>
      </w:r>
      <w:r w:rsidR="003831D2">
        <w:rPr>
          <w:rFonts w:ascii="Verdana" w:hAnsi="Verdana"/>
          <w:iCs/>
          <w:sz w:val="16"/>
          <w:szCs w:val="16"/>
          <w:lang w:val="en-IN"/>
        </w:rPr>
        <w:t xml:space="preserve"> distribution</w:t>
      </w:r>
      <w:r w:rsidR="0050156B">
        <w:rPr>
          <w:rFonts w:ascii="Verdana" w:hAnsi="Verdana"/>
          <w:iCs/>
          <w:sz w:val="16"/>
          <w:szCs w:val="16"/>
          <w:lang w:val="en-IN"/>
        </w:rPr>
        <w:t>s.</w:t>
      </w:r>
    </w:p>
    <w:p w14:paraId="3FC21A6F" w14:textId="5C2658A6" w:rsidR="0026683D" w:rsidRDefault="005D2969" w:rsidP="00B42ED7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3831D2">
        <w:rPr>
          <w:rFonts w:ascii="Verdana" w:hAnsi="Verdana"/>
          <w:b/>
          <w:bCs/>
          <w:iCs/>
          <w:sz w:val="16"/>
          <w:szCs w:val="16"/>
          <w:lang w:val="en-IN"/>
        </w:rPr>
        <w:t xml:space="preserve">Moving On-premises applications </w:t>
      </w:r>
      <w:r w:rsidRPr="003831D2">
        <w:rPr>
          <w:rFonts w:ascii="Verdana" w:hAnsi="Verdana"/>
          <w:iCs/>
          <w:sz w:val="16"/>
          <w:szCs w:val="16"/>
          <w:lang w:val="en-IN"/>
        </w:rPr>
        <w:t>into public cloud</w:t>
      </w:r>
      <w:r>
        <w:rPr>
          <w:rFonts w:ascii="Verdana" w:hAnsi="Verdana"/>
          <w:iCs/>
          <w:sz w:val="16"/>
          <w:szCs w:val="16"/>
          <w:lang w:val="en-IN"/>
        </w:rPr>
        <w:t xml:space="preserve"> like AWS and Azure using various </w:t>
      </w:r>
      <w:r w:rsidRPr="00A162D3">
        <w:rPr>
          <w:rFonts w:ascii="Verdana" w:hAnsi="Verdana"/>
          <w:iCs/>
          <w:sz w:val="16"/>
          <w:szCs w:val="16"/>
          <w:lang w:val="en-IN"/>
        </w:rPr>
        <w:t>migration services</w:t>
      </w:r>
      <w:r>
        <w:rPr>
          <w:rFonts w:ascii="Verdana" w:hAnsi="Verdana"/>
          <w:iCs/>
          <w:sz w:val="16"/>
          <w:szCs w:val="16"/>
          <w:lang w:val="en-IN"/>
        </w:rPr>
        <w:t>.</w:t>
      </w:r>
    </w:p>
    <w:p w14:paraId="32CF892A" w14:textId="68E76159" w:rsidR="0026683D" w:rsidRDefault="0026683D" w:rsidP="0026683D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3463B6">
        <w:rPr>
          <w:rFonts w:ascii="Verdana" w:hAnsi="Verdana"/>
          <w:b/>
          <w:bCs/>
          <w:iCs/>
          <w:sz w:val="16"/>
          <w:szCs w:val="16"/>
          <w:lang w:val="en-IN"/>
        </w:rPr>
        <w:t>Collect</w:t>
      </w:r>
      <w:r w:rsidR="000873D3">
        <w:rPr>
          <w:rFonts w:ascii="Verdana" w:hAnsi="Verdana"/>
          <w:b/>
          <w:bCs/>
          <w:iCs/>
          <w:sz w:val="16"/>
          <w:szCs w:val="16"/>
          <w:lang w:val="en-IN"/>
        </w:rPr>
        <w:t>/</w:t>
      </w:r>
      <w:r w:rsidRPr="003463B6">
        <w:rPr>
          <w:rFonts w:ascii="Verdana" w:hAnsi="Verdana"/>
          <w:b/>
          <w:bCs/>
          <w:iCs/>
          <w:sz w:val="16"/>
          <w:szCs w:val="16"/>
          <w:lang w:val="en-IN"/>
        </w:rPr>
        <w:t>ingest data</w:t>
      </w:r>
      <w:r>
        <w:rPr>
          <w:rFonts w:ascii="Verdana" w:hAnsi="Verdana"/>
          <w:iCs/>
          <w:sz w:val="16"/>
          <w:szCs w:val="16"/>
          <w:lang w:val="en-IN"/>
        </w:rPr>
        <w:t xml:space="preserve"> from multiple sources </w:t>
      </w:r>
      <w:r w:rsidR="000873D3">
        <w:rPr>
          <w:rFonts w:ascii="Verdana" w:hAnsi="Verdana"/>
          <w:iCs/>
          <w:sz w:val="16"/>
          <w:szCs w:val="16"/>
          <w:lang w:val="en-IN"/>
        </w:rPr>
        <w:t>and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0873D3">
        <w:rPr>
          <w:rFonts w:ascii="Verdana" w:hAnsi="Verdana"/>
          <w:iCs/>
          <w:sz w:val="16"/>
          <w:szCs w:val="16"/>
          <w:lang w:val="en-IN"/>
        </w:rPr>
        <w:t xml:space="preserve">a lot </w:t>
      </w:r>
      <w:r>
        <w:rPr>
          <w:rFonts w:ascii="Verdana" w:hAnsi="Verdana"/>
          <w:iCs/>
          <w:sz w:val="16"/>
          <w:szCs w:val="16"/>
          <w:lang w:val="en-IN"/>
        </w:rPr>
        <w:t xml:space="preserve">of devices </w:t>
      </w:r>
      <w:r w:rsidR="003463B6">
        <w:rPr>
          <w:rFonts w:ascii="Verdana" w:hAnsi="Verdana"/>
          <w:iCs/>
          <w:sz w:val="16"/>
          <w:szCs w:val="16"/>
          <w:lang w:val="en-IN"/>
        </w:rPr>
        <w:t xml:space="preserve">using </w:t>
      </w:r>
      <w:r w:rsidR="000873D3" w:rsidRPr="000873D3">
        <w:rPr>
          <w:rFonts w:ascii="Verdana" w:hAnsi="Verdana"/>
          <w:b/>
          <w:bCs/>
          <w:iCs/>
          <w:sz w:val="16"/>
          <w:szCs w:val="16"/>
          <w:lang w:val="en-IN"/>
        </w:rPr>
        <w:t>Kinesis</w:t>
      </w:r>
      <w:r w:rsidR="000873D3">
        <w:rPr>
          <w:rFonts w:ascii="Verdana" w:hAnsi="Verdana"/>
          <w:b/>
          <w:bCs/>
          <w:iCs/>
          <w:sz w:val="16"/>
          <w:szCs w:val="16"/>
          <w:lang w:val="en-IN"/>
        </w:rPr>
        <w:t xml:space="preserve"> Streams</w:t>
      </w:r>
      <w:r w:rsidR="000873D3" w:rsidRPr="000873D3">
        <w:rPr>
          <w:rFonts w:ascii="Verdana" w:hAnsi="Verdana"/>
          <w:b/>
          <w:bCs/>
          <w:iCs/>
          <w:sz w:val="16"/>
          <w:szCs w:val="16"/>
          <w:lang w:val="en-IN"/>
        </w:rPr>
        <w:t>, S3,</w:t>
      </w:r>
      <w:r w:rsidR="003463B6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3463B6" w:rsidRPr="003463B6">
        <w:rPr>
          <w:rFonts w:ascii="Verdana" w:hAnsi="Verdana"/>
          <w:b/>
          <w:bCs/>
          <w:iCs/>
          <w:sz w:val="16"/>
          <w:szCs w:val="16"/>
          <w:lang w:val="en-IN"/>
        </w:rPr>
        <w:t>AWS</w:t>
      </w:r>
      <w:r w:rsidR="003463B6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3463B6" w:rsidRPr="00522934">
        <w:rPr>
          <w:rFonts w:ascii="Verdana" w:hAnsi="Verdana"/>
          <w:b/>
          <w:bCs/>
          <w:iCs/>
          <w:sz w:val="16"/>
          <w:szCs w:val="16"/>
          <w:lang w:val="en-IN"/>
        </w:rPr>
        <w:t>Glue</w:t>
      </w:r>
      <w:r w:rsidR="000873D3">
        <w:rPr>
          <w:rFonts w:ascii="Verdana" w:hAnsi="Verdana"/>
          <w:iCs/>
          <w:sz w:val="16"/>
          <w:szCs w:val="16"/>
          <w:lang w:val="en-IN"/>
        </w:rPr>
        <w:t>.</w:t>
      </w:r>
    </w:p>
    <w:p w14:paraId="7335BA28" w14:textId="2F8A1B4A" w:rsidR="000873D3" w:rsidRDefault="000873D3" w:rsidP="000873D3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>Generate</w:t>
      </w:r>
      <w:r w:rsidR="00A9508E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A9508E">
        <w:rPr>
          <w:rFonts w:ascii="Verdana" w:hAnsi="Verdana"/>
          <w:b/>
          <w:bCs/>
          <w:iCs/>
          <w:sz w:val="16"/>
          <w:szCs w:val="16"/>
          <w:lang w:val="en-IN"/>
        </w:rPr>
        <w:t>v</w:t>
      </w:r>
      <w:r w:rsidRPr="000873D3">
        <w:rPr>
          <w:rFonts w:ascii="Verdana" w:hAnsi="Verdana"/>
          <w:b/>
          <w:bCs/>
          <w:iCs/>
          <w:sz w:val="16"/>
          <w:szCs w:val="16"/>
          <w:lang w:val="en-IN"/>
        </w:rPr>
        <w:t>isualizations</w:t>
      </w:r>
      <w:r w:rsidR="00A9508E">
        <w:rPr>
          <w:rFonts w:ascii="Verdana" w:hAnsi="Verdana"/>
          <w:b/>
          <w:bCs/>
          <w:iCs/>
          <w:sz w:val="16"/>
          <w:szCs w:val="16"/>
          <w:lang w:val="en-IN"/>
        </w:rPr>
        <w:t xml:space="preserve"> using Athena and Tableau</w:t>
      </w:r>
      <w:r>
        <w:rPr>
          <w:rFonts w:ascii="Verdana" w:hAnsi="Verdana"/>
          <w:iCs/>
          <w:sz w:val="16"/>
          <w:szCs w:val="16"/>
          <w:lang w:val="en-IN"/>
        </w:rPr>
        <w:t xml:space="preserve"> from </w:t>
      </w:r>
      <w:r w:rsidR="00A9508E">
        <w:rPr>
          <w:rFonts w:ascii="Verdana" w:hAnsi="Verdana"/>
          <w:iCs/>
          <w:sz w:val="16"/>
          <w:szCs w:val="16"/>
          <w:lang w:val="en-IN"/>
        </w:rPr>
        <w:t>DWH</w:t>
      </w:r>
      <w:r>
        <w:rPr>
          <w:rFonts w:ascii="Verdana" w:hAnsi="Verdana"/>
          <w:iCs/>
          <w:sz w:val="16"/>
          <w:szCs w:val="16"/>
          <w:lang w:val="en-IN"/>
        </w:rPr>
        <w:t xml:space="preserve"> platforms  </w:t>
      </w:r>
      <w:r w:rsidR="00A9508E">
        <w:rPr>
          <w:rFonts w:ascii="Verdana" w:hAnsi="Verdana"/>
          <w:iCs/>
          <w:sz w:val="16"/>
          <w:szCs w:val="16"/>
          <w:lang w:val="en-IN"/>
        </w:rPr>
        <w:t>Snowflake,</w:t>
      </w:r>
      <w:r>
        <w:rPr>
          <w:rFonts w:ascii="Verdana" w:hAnsi="Verdana"/>
          <w:iCs/>
          <w:sz w:val="16"/>
          <w:szCs w:val="16"/>
          <w:lang w:val="en-IN"/>
        </w:rPr>
        <w:t xml:space="preserve"> </w:t>
      </w:r>
      <w:r w:rsidRPr="00393C2C">
        <w:rPr>
          <w:rFonts w:ascii="Verdana" w:hAnsi="Verdana"/>
          <w:iCs/>
          <w:sz w:val="16"/>
          <w:szCs w:val="16"/>
          <w:lang w:val="en-IN"/>
        </w:rPr>
        <w:t>RedShift</w:t>
      </w:r>
      <w:r>
        <w:rPr>
          <w:rFonts w:ascii="Verdana" w:hAnsi="Verdana"/>
          <w:iCs/>
          <w:sz w:val="16"/>
          <w:szCs w:val="16"/>
          <w:lang w:val="en-IN"/>
        </w:rPr>
        <w:t>.</w:t>
      </w:r>
    </w:p>
    <w:p w14:paraId="5049592A" w14:textId="5BC3C110" w:rsidR="00B42ED7" w:rsidRDefault="0026683D" w:rsidP="00B42ED7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Used different </w:t>
      </w:r>
      <w:r w:rsidR="00B42ED7">
        <w:rPr>
          <w:rFonts w:ascii="Verdana" w:hAnsi="Verdana"/>
          <w:iCs/>
          <w:sz w:val="16"/>
          <w:szCs w:val="16"/>
          <w:lang w:val="en-IN"/>
        </w:rPr>
        <w:t>Cloud platform</w:t>
      </w:r>
      <w:r>
        <w:rPr>
          <w:rFonts w:ascii="Verdana" w:hAnsi="Verdana"/>
          <w:iCs/>
          <w:sz w:val="16"/>
          <w:szCs w:val="16"/>
          <w:lang w:val="en-IN"/>
        </w:rPr>
        <w:t xml:space="preserve"> and services like </w:t>
      </w:r>
      <w:r w:rsidR="00B42ED7" w:rsidRPr="00522934">
        <w:rPr>
          <w:rFonts w:ascii="Verdana" w:hAnsi="Verdana"/>
          <w:b/>
          <w:bCs/>
          <w:iCs/>
          <w:sz w:val="16"/>
          <w:szCs w:val="16"/>
          <w:lang w:val="en-IN"/>
        </w:rPr>
        <w:t>Snowflake</w:t>
      </w:r>
      <w:r w:rsidR="00B42ED7"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="003463B6" w:rsidRPr="003463B6">
        <w:rPr>
          <w:rFonts w:ascii="Verdana" w:hAnsi="Verdana"/>
          <w:b/>
          <w:bCs/>
          <w:iCs/>
          <w:sz w:val="16"/>
          <w:szCs w:val="16"/>
          <w:lang w:val="en-IN"/>
        </w:rPr>
        <w:t xml:space="preserve">S3 </w:t>
      </w:r>
      <w:r w:rsidR="00B42ED7" w:rsidRPr="003463B6">
        <w:rPr>
          <w:rFonts w:ascii="Verdana" w:hAnsi="Verdana"/>
          <w:b/>
          <w:bCs/>
          <w:iCs/>
          <w:sz w:val="16"/>
          <w:szCs w:val="16"/>
          <w:lang w:val="en-IN"/>
        </w:rPr>
        <w:t>Storage</w:t>
      </w:r>
      <w:r w:rsidR="00B42ED7">
        <w:rPr>
          <w:rFonts w:ascii="Verdana" w:hAnsi="Verdana"/>
          <w:iCs/>
          <w:sz w:val="16"/>
          <w:szCs w:val="16"/>
          <w:lang w:val="en-IN"/>
        </w:rPr>
        <w:t>,</w:t>
      </w:r>
      <w:r w:rsidR="00B42ED7" w:rsidRPr="003463B6">
        <w:rPr>
          <w:rFonts w:ascii="Verdana" w:hAnsi="Verdana"/>
          <w:b/>
          <w:bCs/>
          <w:iCs/>
          <w:sz w:val="16"/>
          <w:szCs w:val="16"/>
          <w:lang w:val="en-IN"/>
        </w:rPr>
        <w:t xml:space="preserve"> </w:t>
      </w:r>
      <w:r w:rsidR="003463B6" w:rsidRPr="003463B6">
        <w:rPr>
          <w:rFonts w:ascii="Verdana" w:hAnsi="Verdana"/>
          <w:b/>
          <w:bCs/>
          <w:iCs/>
          <w:sz w:val="16"/>
          <w:szCs w:val="16"/>
          <w:lang w:val="en-IN"/>
        </w:rPr>
        <w:t>S3 Gl</w:t>
      </w:r>
      <w:r w:rsidR="003463B6">
        <w:rPr>
          <w:rFonts w:ascii="Verdana" w:hAnsi="Verdana"/>
          <w:b/>
          <w:bCs/>
          <w:iCs/>
          <w:sz w:val="16"/>
          <w:szCs w:val="16"/>
          <w:lang w:val="en-IN"/>
        </w:rPr>
        <w:t>a</w:t>
      </w:r>
      <w:r w:rsidR="003463B6" w:rsidRPr="003463B6">
        <w:rPr>
          <w:rFonts w:ascii="Verdana" w:hAnsi="Verdana"/>
          <w:b/>
          <w:bCs/>
          <w:iCs/>
          <w:sz w:val="16"/>
          <w:szCs w:val="16"/>
          <w:lang w:val="en-IN"/>
        </w:rPr>
        <w:t>cier</w:t>
      </w:r>
      <w:r w:rsidR="00B42ED7">
        <w:rPr>
          <w:rFonts w:ascii="Verdana" w:hAnsi="Verdana"/>
          <w:iCs/>
          <w:sz w:val="16"/>
          <w:szCs w:val="16"/>
          <w:lang w:val="en-IN"/>
        </w:rPr>
        <w:t xml:space="preserve">, </w:t>
      </w:r>
      <w:r w:rsidR="00B42ED7" w:rsidRPr="003463B6">
        <w:rPr>
          <w:rFonts w:ascii="Verdana" w:hAnsi="Verdana"/>
          <w:b/>
          <w:bCs/>
          <w:iCs/>
          <w:sz w:val="16"/>
          <w:szCs w:val="16"/>
          <w:lang w:val="en-IN"/>
        </w:rPr>
        <w:t>EFS/EBS</w:t>
      </w:r>
      <w:r>
        <w:rPr>
          <w:rFonts w:ascii="Verdana" w:hAnsi="Verdana"/>
          <w:iCs/>
          <w:sz w:val="16"/>
          <w:szCs w:val="16"/>
          <w:lang w:val="en-IN"/>
        </w:rPr>
        <w:t>.</w:t>
      </w:r>
    </w:p>
    <w:p w14:paraId="4CD58C15" w14:textId="60EB533C" w:rsidR="00725EBB" w:rsidRPr="00CD6CBD" w:rsidRDefault="00725EBB" w:rsidP="00B42ED7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Creating </w:t>
      </w:r>
      <w:r w:rsidRPr="0026683D">
        <w:rPr>
          <w:rFonts w:ascii="Verdana" w:hAnsi="Verdana"/>
          <w:b/>
          <w:bCs/>
          <w:iCs/>
          <w:sz w:val="16"/>
          <w:szCs w:val="16"/>
          <w:lang w:val="en-IN"/>
        </w:rPr>
        <w:t xml:space="preserve">AWS </w:t>
      </w:r>
      <w:r w:rsidRPr="00725EBB">
        <w:rPr>
          <w:rFonts w:ascii="Verdana" w:hAnsi="Verdana"/>
          <w:b/>
          <w:bCs/>
          <w:iCs/>
          <w:sz w:val="16"/>
          <w:szCs w:val="16"/>
          <w:lang w:val="en-IN"/>
        </w:rPr>
        <w:t>CI/CD Pipelines</w:t>
      </w:r>
      <w:r>
        <w:rPr>
          <w:rFonts w:ascii="Verdana" w:hAnsi="Verdana"/>
          <w:iCs/>
          <w:sz w:val="16"/>
          <w:szCs w:val="16"/>
          <w:lang w:val="en-IN"/>
        </w:rPr>
        <w:t xml:space="preserve"> using </w:t>
      </w:r>
      <w:r w:rsidR="00F90ABC" w:rsidRPr="00725EBB">
        <w:rPr>
          <w:rFonts w:ascii="Verdana" w:hAnsi="Verdana"/>
          <w:b/>
          <w:bCs/>
          <w:iCs/>
          <w:sz w:val="16"/>
          <w:szCs w:val="16"/>
          <w:lang w:val="en-IN"/>
        </w:rPr>
        <w:t>GitHub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, Jenkins and SonarQube </w:t>
      </w:r>
      <w:r w:rsidRPr="0026683D">
        <w:rPr>
          <w:rFonts w:ascii="Verdana" w:hAnsi="Verdana"/>
          <w:iCs/>
          <w:sz w:val="16"/>
          <w:szCs w:val="16"/>
          <w:lang w:val="en-IN"/>
        </w:rPr>
        <w:t>for a few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 xml:space="preserve"> cloud customers.  </w:t>
      </w:r>
    </w:p>
    <w:p w14:paraId="6170CB4D" w14:textId="4C3E6527" w:rsidR="00CD6CBD" w:rsidRPr="00A9508E" w:rsidRDefault="00CD6CBD" w:rsidP="00A9508E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A9508E">
        <w:rPr>
          <w:rFonts w:ascii="Verdana" w:hAnsi="Verdana"/>
          <w:iCs/>
          <w:sz w:val="16"/>
          <w:szCs w:val="16"/>
          <w:lang w:val="en-IN"/>
        </w:rPr>
        <w:t xml:space="preserve">Increased high availability and fault tolerance by configuring </w:t>
      </w:r>
      <w:proofErr w:type="gramStart"/>
      <w:r w:rsidRPr="00A9508E">
        <w:rPr>
          <w:rFonts w:ascii="Verdana" w:hAnsi="Verdana"/>
          <w:b/>
          <w:bCs/>
          <w:iCs/>
          <w:sz w:val="16"/>
          <w:szCs w:val="16"/>
          <w:lang w:val="en-IN"/>
        </w:rPr>
        <w:t>Multi-AZ</w:t>
      </w:r>
      <w:proofErr w:type="gramEnd"/>
      <w:r w:rsidRPr="00A9508E">
        <w:rPr>
          <w:rFonts w:ascii="Verdana" w:hAnsi="Verdana"/>
          <w:b/>
          <w:bCs/>
          <w:iCs/>
          <w:sz w:val="16"/>
          <w:szCs w:val="16"/>
          <w:lang w:val="en-IN"/>
        </w:rPr>
        <w:t xml:space="preserve"> deployments </w:t>
      </w:r>
      <w:r w:rsidRPr="00A9508E">
        <w:rPr>
          <w:rFonts w:ascii="Verdana" w:hAnsi="Verdana"/>
          <w:iCs/>
          <w:sz w:val="16"/>
          <w:szCs w:val="16"/>
          <w:lang w:val="en-IN"/>
        </w:rPr>
        <w:t>in RDS instances</w:t>
      </w:r>
      <w:r w:rsidR="00393C2C">
        <w:rPr>
          <w:rFonts w:ascii="Verdana" w:hAnsi="Verdana"/>
          <w:iCs/>
          <w:sz w:val="16"/>
          <w:szCs w:val="16"/>
          <w:lang w:val="en-IN"/>
        </w:rPr>
        <w:t xml:space="preserve">, and also leveraged the </w:t>
      </w:r>
      <w:r w:rsidR="00393C2C" w:rsidRPr="00393C2C">
        <w:rPr>
          <w:rFonts w:ascii="Verdana" w:hAnsi="Verdana"/>
          <w:b/>
          <w:bCs/>
          <w:iCs/>
          <w:sz w:val="16"/>
          <w:szCs w:val="16"/>
          <w:lang w:val="en-IN"/>
        </w:rPr>
        <w:t>RDS proxy</w:t>
      </w:r>
      <w:r w:rsidR="00393C2C">
        <w:rPr>
          <w:rFonts w:ascii="Verdana" w:hAnsi="Verdana"/>
          <w:iCs/>
          <w:sz w:val="16"/>
          <w:szCs w:val="16"/>
          <w:lang w:val="en-IN"/>
        </w:rPr>
        <w:t xml:space="preserve"> to direct connections to reduce overhead on databases</w:t>
      </w:r>
      <w:r w:rsidRPr="00A9508E">
        <w:rPr>
          <w:rFonts w:ascii="Verdana" w:hAnsi="Verdana"/>
          <w:iCs/>
          <w:sz w:val="16"/>
          <w:szCs w:val="16"/>
          <w:lang w:val="en-IN"/>
        </w:rPr>
        <w:t>.</w:t>
      </w:r>
    </w:p>
    <w:p w14:paraId="3F342B5B" w14:textId="77777777" w:rsidR="00CD6CBD" w:rsidRDefault="00CD6CBD" w:rsidP="00CD6CBD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CD6CBD">
        <w:rPr>
          <w:rFonts w:ascii="Verdana" w:hAnsi="Verdana"/>
          <w:iCs/>
          <w:sz w:val="16"/>
          <w:szCs w:val="16"/>
          <w:lang w:val="en-IN"/>
        </w:rPr>
        <w:t xml:space="preserve">Designed custom </w:t>
      </w:r>
      <w:r w:rsidRPr="00A9508E">
        <w:rPr>
          <w:rFonts w:ascii="Verdana" w:hAnsi="Verdana"/>
          <w:b/>
          <w:bCs/>
          <w:iCs/>
          <w:sz w:val="16"/>
          <w:szCs w:val="16"/>
          <w:lang w:val="en-IN"/>
        </w:rPr>
        <w:t>IAM policies</w:t>
      </w:r>
      <w:r w:rsidRPr="00CD6CBD">
        <w:rPr>
          <w:rFonts w:ascii="Verdana" w:hAnsi="Verdana"/>
          <w:iCs/>
          <w:sz w:val="16"/>
          <w:szCs w:val="16"/>
          <w:lang w:val="en-IN"/>
        </w:rPr>
        <w:t xml:space="preserve"> to maintain </w:t>
      </w:r>
      <w:r w:rsidRPr="00A9508E">
        <w:rPr>
          <w:rFonts w:ascii="Verdana" w:hAnsi="Verdana"/>
          <w:iCs/>
          <w:sz w:val="16"/>
          <w:szCs w:val="16"/>
          <w:lang w:val="en-IN"/>
        </w:rPr>
        <w:t>strict access control</w:t>
      </w:r>
      <w:r w:rsidRPr="00CD6CBD">
        <w:rPr>
          <w:rFonts w:ascii="Verdana" w:hAnsi="Verdana"/>
          <w:iCs/>
          <w:sz w:val="16"/>
          <w:szCs w:val="16"/>
          <w:lang w:val="en-IN"/>
        </w:rPr>
        <w:t xml:space="preserve"> for various user roles within the organization.</w:t>
      </w:r>
    </w:p>
    <w:p w14:paraId="6ED1B804" w14:textId="704BF6E0" w:rsidR="00A9508E" w:rsidRPr="00CD6CBD" w:rsidRDefault="00A9508E" w:rsidP="00CD6CBD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A9508E">
        <w:rPr>
          <w:rFonts w:ascii="Verdana" w:hAnsi="Verdana"/>
          <w:b/>
          <w:bCs/>
          <w:iCs/>
          <w:sz w:val="16"/>
          <w:szCs w:val="16"/>
          <w:lang w:val="en-IN"/>
        </w:rPr>
        <w:t>Cross-sharing of resources</w:t>
      </w:r>
      <w:r>
        <w:rPr>
          <w:rFonts w:ascii="Verdana" w:hAnsi="Verdana"/>
          <w:iCs/>
          <w:sz w:val="16"/>
          <w:szCs w:val="16"/>
          <w:lang w:val="en-IN"/>
        </w:rPr>
        <w:t xml:space="preserve"> among different accounts using Resource Access Manager (</w:t>
      </w:r>
      <w:r w:rsidRPr="00A9508E">
        <w:rPr>
          <w:rFonts w:ascii="Verdana" w:hAnsi="Verdana"/>
          <w:b/>
          <w:bCs/>
          <w:iCs/>
          <w:sz w:val="16"/>
          <w:szCs w:val="16"/>
          <w:lang w:val="en-IN"/>
        </w:rPr>
        <w:t>RAM</w:t>
      </w:r>
      <w:r>
        <w:rPr>
          <w:rFonts w:ascii="Verdana" w:hAnsi="Verdana"/>
          <w:iCs/>
          <w:sz w:val="16"/>
          <w:szCs w:val="16"/>
          <w:lang w:val="en-IN"/>
        </w:rPr>
        <w:t>)</w:t>
      </w:r>
      <w:r w:rsidR="009063BE">
        <w:rPr>
          <w:rFonts w:ascii="Verdana" w:hAnsi="Verdana"/>
          <w:iCs/>
          <w:sz w:val="16"/>
          <w:szCs w:val="16"/>
          <w:lang w:val="en-IN"/>
        </w:rPr>
        <w:t xml:space="preserve"> and creating portfolios using </w:t>
      </w:r>
      <w:r w:rsidR="009063BE" w:rsidRPr="009063BE">
        <w:rPr>
          <w:rFonts w:ascii="Verdana" w:hAnsi="Verdana"/>
          <w:b/>
          <w:bCs/>
          <w:iCs/>
          <w:sz w:val="16"/>
          <w:szCs w:val="16"/>
          <w:lang w:val="en-IN"/>
        </w:rPr>
        <w:t>Service</w:t>
      </w:r>
      <w:r w:rsidR="009063BE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="009063BE" w:rsidRPr="009063BE">
        <w:rPr>
          <w:rFonts w:ascii="Verdana" w:hAnsi="Verdana"/>
          <w:b/>
          <w:bCs/>
          <w:iCs/>
          <w:sz w:val="16"/>
          <w:szCs w:val="16"/>
          <w:lang w:val="en-IN"/>
        </w:rPr>
        <w:t>Catalog</w:t>
      </w:r>
      <w:r w:rsidR="003678B1">
        <w:rPr>
          <w:rFonts w:ascii="Verdana" w:hAnsi="Verdana"/>
          <w:b/>
          <w:bCs/>
          <w:iCs/>
          <w:sz w:val="16"/>
          <w:szCs w:val="16"/>
          <w:lang w:val="en-IN"/>
        </w:rPr>
        <w:t>.</w:t>
      </w:r>
    </w:p>
    <w:p w14:paraId="4F70087E" w14:textId="77777777" w:rsidR="00CD6CBD" w:rsidRDefault="00CD6CBD" w:rsidP="00CD6CBD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CD6CBD">
        <w:rPr>
          <w:rFonts w:ascii="Verdana" w:hAnsi="Verdana"/>
          <w:iCs/>
          <w:sz w:val="16"/>
          <w:szCs w:val="16"/>
          <w:lang w:val="en-IN"/>
        </w:rPr>
        <w:t xml:space="preserve">Automated backup strategies using Amazon RDS snapshots, ensuring </w:t>
      </w:r>
      <w:r w:rsidRPr="00CD6CBD">
        <w:rPr>
          <w:rFonts w:ascii="Verdana" w:hAnsi="Verdana"/>
          <w:b/>
          <w:bCs/>
          <w:iCs/>
          <w:sz w:val="16"/>
          <w:szCs w:val="16"/>
          <w:lang w:val="en-IN"/>
        </w:rPr>
        <w:t>data integrity</w:t>
      </w:r>
      <w:r w:rsidRPr="00CD6CBD">
        <w:rPr>
          <w:rFonts w:ascii="Verdana" w:hAnsi="Verdana"/>
          <w:iCs/>
          <w:sz w:val="16"/>
          <w:szCs w:val="16"/>
          <w:lang w:val="en-IN"/>
        </w:rPr>
        <w:t xml:space="preserve"> during </w:t>
      </w:r>
      <w:r w:rsidRPr="00CD6CBD">
        <w:rPr>
          <w:rFonts w:ascii="Verdana" w:hAnsi="Verdana"/>
          <w:b/>
          <w:bCs/>
          <w:iCs/>
          <w:sz w:val="16"/>
          <w:szCs w:val="16"/>
          <w:lang w:val="en-IN"/>
        </w:rPr>
        <w:t>disaster</w:t>
      </w:r>
      <w:r w:rsidRPr="00CD6CBD">
        <w:rPr>
          <w:rFonts w:ascii="Verdana" w:hAnsi="Verdana"/>
          <w:iCs/>
          <w:sz w:val="16"/>
          <w:szCs w:val="16"/>
          <w:lang w:val="en-IN"/>
        </w:rPr>
        <w:t xml:space="preserve"> </w:t>
      </w:r>
      <w:r w:rsidRPr="00CD6CBD">
        <w:rPr>
          <w:rFonts w:ascii="Verdana" w:hAnsi="Verdana"/>
          <w:b/>
          <w:bCs/>
          <w:iCs/>
          <w:sz w:val="16"/>
          <w:szCs w:val="16"/>
          <w:lang w:val="en-IN"/>
        </w:rPr>
        <w:t>recovery</w:t>
      </w:r>
      <w:r w:rsidRPr="00CD6CBD">
        <w:rPr>
          <w:rFonts w:ascii="Verdana" w:hAnsi="Verdana"/>
          <w:iCs/>
          <w:sz w:val="16"/>
          <w:szCs w:val="16"/>
          <w:lang w:val="en-IN"/>
        </w:rPr>
        <w:t xml:space="preserve"> scenarios.</w:t>
      </w:r>
    </w:p>
    <w:p w14:paraId="2A9183A8" w14:textId="00BC295D" w:rsidR="003678B1" w:rsidRPr="003678B1" w:rsidRDefault="003678B1" w:rsidP="00CD6CBD">
      <w:pPr>
        <w:pStyle w:val="NoSpacing"/>
        <w:numPr>
          <w:ilvl w:val="0"/>
          <w:numId w:val="36"/>
        </w:numPr>
        <w:jc w:val="both"/>
        <w:rPr>
          <w:rFonts w:ascii="Verdana" w:hAnsi="Verdana"/>
          <w:b/>
          <w:bCs/>
          <w:iCs/>
          <w:sz w:val="16"/>
          <w:szCs w:val="16"/>
          <w:lang w:val="en-IN"/>
        </w:rPr>
      </w:pPr>
      <w:r w:rsidRPr="003678B1">
        <w:rPr>
          <w:rFonts w:ascii="Verdana" w:hAnsi="Verdana"/>
          <w:iCs/>
          <w:sz w:val="16"/>
          <w:szCs w:val="16"/>
          <w:lang w:val="en-IN"/>
        </w:rPr>
        <w:t>Run data processing workloads and integrate with AWS Batch for serverless parallel processing</w:t>
      </w:r>
      <w:r>
        <w:rPr>
          <w:rFonts w:ascii="Verdana" w:hAnsi="Verdana"/>
          <w:iCs/>
          <w:sz w:val="16"/>
          <w:szCs w:val="16"/>
          <w:lang w:val="en-IN"/>
        </w:rPr>
        <w:t xml:space="preserve"> using </w:t>
      </w:r>
      <w:r w:rsidRPr="003678B1">
        <w:rPr>
          <w:rFonts w:ascii="Verdana" w:hAnsi="Verdana"/>
          <w:b/>
          <w:bCs/>
          <w:iCs/>
          <w:sz w:val="16"/>
          <w:szCs w:val="16"/>
          <w:lang w:val="en-IN"/>
        </w:rPr>
        <w:t xml:space="preserve">ECS </w:t>
      </w:r>
      <w:r w:rsidRPr="003678B1">
        <w:rPr>
          <w:rFonts w:ascii="Verdana" w:hAnsi="Verdana"/>
          <w:iCs/>
          <w:sz w:val="16"/>
          <w:szCs w:val="16"/>
          <w:lang w:val="en-IN"/>
        </w:rPr>
        <w:t>and</w:t>
      </w:r>
      <w:r w:rsidRPr="003678B1">
        <w:rPr>
          <w:rFonts w:ascii="Verdana" w:hAnsi="Verdana"/>
          <w:b/>
          <w:bCs/>
          <w:iCs/>
          <w:sz w:val="16"/>
          <w:szCs w:val="16"/>
          <w:lang w:val="en-IN"/>
        </w:rPr>
        <w:t xml:space="preserve"> Fargate.</w:t>
      </w:r>
    </w:p>
    <w:p w14:paraId="180299BA" w14:textId="77777777" w:rsidR="00CD6CBD" w:rsidRDefault="00CD6CBD" w:rsidP="00CD6CBD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CD6CBD">
        <w:rPr>
          <w:rFonts w:ascii="Verdana" w:hAnsi="Verdana"/>
          <w:iCs/>
          <w:sz w:val="16"/>
          <w:szCs w:val="16"/>
          <w:lang w:val="en-IN"/>
        </w:rPr>
        <w:t xml:space="preserve">Implemented efficient cost tracking with </w:t>
      </w:r>
      <w:r w:rsidRPr="00CD6CBD">
        <w:rPr>
          <w:rFonts w:ascii="Verdana" w:hAnsi="Verdana"/>
          <w:b/>
          <w:bCs/>
          <w:iCs/>
          <w:sz w:val="16"/>
          <w:szCs w:val="16"/>
          <w:lang w:val="en-IN"/>
        </w:rPr>
        <w:t>AWS Cost Explorer</w:t>
      </w:r>
      <w:r w:rsidRPr="00CD6CBD">
        <w:rPr>
          <w:rFonts w:ascii="Verdana" w:hAnsi="Verdana"/>
          <w:iCs/>
          <w:sz w:val="16"/>
          <w:szCs w:val="16"/>
          <w:lang w:val="en-IN"/>
        </w:rPr>
        <w:t>, enabling better budgeting decisions across multiple projects.</w:t>
      </w:r>
    </w:p>
    <w:p w14:paraId="23EE0FDB" w14:textId="77777777" w:rsidR="00A9508E" w:rsidRPr="00A9508E" w:rsidRDefault="00A9508E" w:rsidP="00A9508E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 w:rsidRPr="00A9508E">
        <w:rPr>
          <w:rFonts w:ascii="Verdana" w:hAnsi="Verdana"/>
          <w:iCs/>
          <w:sz w:val="16"/>
          <w:szCs w:val="16"/>
          <w:lang w:val="en-IN"/>
        </w:rPr>
        <w:t xml:space="preserve">Reduced deployment time for applications through the use of AWS </w:t>
      </w:r>
      <w:r w:rsidRPr="00A9508E">
        <w:rPr>
          <w:rFonts w:ascii="Verdana" w:hAnsi="Verdana"/>
          <w:b/>
          <w:bCs/>
          <w:iCs/>
          <w:sz w:val="16"/>
          <w:szCs w:val="16"/>
          <w:lang w:val="en-IN"/>
        </w:rPr>
        <w:t>CloudFormation</w:t>
      </w:r>
      <w:r w:rsidRPr="00A9508E">
        <w:rPr>
          <w:rFonts w:ascii="Verdana" w:hAnsi="Verdana"/>
          <w:iCs/>
          <w:sz w:val="16"/>
          <w:szCs w:val="16"/>
          <w:lang w:val="en-IN"/>
        </w:rPr>
        <w:t xml:space="preserve"> templates.</w:t>
      </w:r>
    </w:p>
    <w:p w14:paraId="3239CF19" w14:textId="27A64AFA" w:rsidR="00D42ADB" w:rsidRDefault="00D42ADB" w:rsidP="005D2969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Use of </w:t>
      </w:r>
      <w:r w:rsidRPr="00D42ADB">
        <w:rPr>
          <w:rFonts w:ascii="Verdana" w:hAnsi="Verdana"/>
          <w:b/>
          <w:bCs/>
          <w:iCs/>
          <w:sz w:val="16"/>
          <w:szCs w:val="16"/>
          <w:lang w:val="en-IN"/>
        </w:rPr>
        <w:t>Guard Duty</w:t>
      </w:r>
      <w:r>
        <w:rPr>
          <w:rFonts w:ascii="Verdana" w:hAnsi="Verdana"/>
          <w:iCs/>
          <w:sz w:val="16"/>
          <w:szCs w:val="16"/>
          <w:lang w:val="en-IN"/>
        </w:rPr>
        <w:t xml:space="preserve">, CloudWatch, CloudTrail and </w:t>
      </w:r>
      <w:r w:rsidRPr="00D42ADB">
        <w:rPr>
          <w:rFonts w:ascii="Verdana" w:hAnsi="Verdana"/>
          <w:b/>
          <w:bCs/>
          <w:iCs/>
          <w:sz w:val="16"/>
          <w:szCs w:val="16"/>
          <w:lang w:val="en-IN"/>
        </w:rPr>
        <w:t>AWS Config</w:t>
      </w:r>
      <w:r>
        <w:rPr>
          <w:rFonts w:ascii="Verdana" w:hAnsi="Verdana"/>
          <w:iCs/>
          <w:sz w:val="16"/>
          <w:szCs w:val="16"/>
          <w:lang w:val="en-IN"/>
        </w:rPr>
        <w:t xml:space="preserve"> for </w:t>
      </w:r>
      <w:r w:rsidRPr="00D42ADB">
        <w:rPr>
          <w:rFonts w:ascii="Verdana" w:hAnsi="Verdana"/>
          <w:iCs/>
          <w:sz w:val="16"/>
          <w:szCs w:val="16"/>
          <w:lang w:val="en-IN"/>
        </w:rPr>
        <w:t xml:space="preserve">detecting and recording metadata about every action that a resource takes, like creation, modification, </w:t>
      </w:r>
      <w:r>
        <w:rPr>
          <w:rFonts w:ascii="Verdana" w:hAnsi="Verdana"/>
          <w:iCs/>
          <w:sz w:val="16"/>
          <w:szCs w:val="16"/>
          <w:lang w:val="en-IN"/>
        </w:rPr>
        <w:t xml:space="preserve">which helps analysing the </w:t>
      </w:r>
      <w:r w:rsidRPr="00D42ADB">
        <w:rPr>
          <w:rFonts w:ascii="Verdana" w:hAnsi="Verdana"/>
          <w:b/>
          <w:bCs/>
          <w:iCs/>
          <w:sz w:val="16"/>
          <w:szCs w:val="16"/>
          <w:lang w:val="en-IN"/>
        </w:rPr>
        <w:t>risk</w:t>
      </w:r>
      <w:r>
        <w:rPr>
          <w:rFonts w:ascii="Verdana" w:hAnsi="Verdana"/>
          <w:iCs/>
          <w:sz w:val="16"/>
          <w:szCs w:val="16"/>
          <w:lang w:val="en-IN"/>
        </w:rPr>
        <w:t xml:space="preserve"> and </w:t>
      </w:r>
      <w:r w:rsidRPr="00D42ADB">
        <w:rPr>
          <w:rFonts w:ascii="Verdana" w:hAnsi="Verdana"/>
          <w:b/>
          <w:bCs/>
          <w:iCs/>
          <w:sz w:val="16"/>
          <w:szCs w:val="16"/>
          <w:lang w:val="en-IN"/>
        </w:rPr>
        <w:t>health</w:t>
      </w:r>
      <w:r w:rsidRPr="00D42ADB">
        <w:rPr>
          <w:rFonts w:ascii="Verdana" w:hAnsi="Verdana"/>
          <w:iCs/>
          <w:sz w:val="16"/>
          <w:szCs w:val="16"/>
          <w:lang w:val="en-IN"/>
        </w:rPr>
        <w:t>.</w:t>
      </w:r>
    </w:p>
    <w:p w14:paraId="7839C34E" w14:textId="034EAA65" w:rsidR="005D2969" w:rsidRPr="005D2969" w:rsidRDefault="005D2969" w:rsidP="005D2969">
      <w:pPr>
        <w:pStyle w:val="NoSpacing"/>
        <w:numPr>
          <w:ilvl w:val="0"/>
          <w:numId w:val="36"/>
        </w:numPr>
        <w:jc w:val="both"/>
        <w:rPr>
          <w:rFonts w:ascii="Verdana" w:hAnsi="Verdana"/>
          <w:iCs/>
          <w:sz w:val="16"/>
          <w:szCs w:val="16"/>
          <w:lang w:val="en-IN"/>
        </w:rPr>
      </w:pPr>
      <w:r>
        <w:rPr>
          <w:rFonts w:ascii="Verdana" w:hAnsi="Verdana"/>
          <w:iCs/>
          <w:sz w:val="16"/>
          <w:szCs w:val="16"/>
          <w:lang w:val="en-IN"/>
        </w:rPr>
        <w:t xml:space="preserve">Achieving quality goals by </w:t>
      </w:r>
      <w:r w:rsidR="0009504E">
        <w:rPr>
          <w:rFonts w:ascii="Verdana" w:hAnsi="Verdana"/>
          <w:iCs/>
          <w:sz w:val="16"/>
          <w:szCs w:val="16"/>
          <w:lang w:val="en-IN"/>
        </w:rPr>
        <w:t xml:space="preserve">proposing and addressing </w:t>
      </w:r>
      <w:r>
        <w:rPr>
          <w:rFonts w:ascii="Verdana" w:hAnsi="Verdana"/>
          <w:iCs/>
          <w:sz w:val="16"/>
          <w:szCs w:val="16"/>
          <w:lang w:val="en-IN"/>
        </w:rPr>
        <w:t xml:space="preserve">processes with a focus on </w:t>
      </w:r>
      <w:r>
        <w:rPr>
          <w:rFonts w:ascii="Verdana" w:hAnsi="Verdana"/>
          <w:b/>
          <w:bCs/>
          <w:iCs/>
          <w:sz w:val="16"/>
          <w:szCs w:val="16"/>
          <w:lang w:val="en-IN"/>
        </w:rPr>
        <w:t>continuous improvement</w:t>
      </w:r>
      <w:r>
        <w:rPr>
          <w:rFonts w:ascii="Verdana" w:hAnsi="Verdana"/>
          <w:iCs/>
          <w:sz w:val="16"/>
          <w:szCs w:val="16"/>
          <w:lang w:val="en-IN"/>
        </w:rPr>
        <w:t>.</w:t>
      </w:r>
    </w:p>
    <w:p w14:paraId="190871FD" w14:textId="77777777" w:rsidR="0009504E" w:rsidRDefault="0009504E" w:rsidP="00240956">
      <w:pPr>
        <w:pStyle w:val="NoSpacing"/>
        <w:tabs>
          <w:tab w:val="left" w:pos="5280"/>
        </w:tabs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2A103F96" w14:textId="25752D96" w:rsidR="00240956" w:rsidRDefault="00240956" w:rsidP="00240956">
      <w:pPr>
        <w:pStyle w:val="NoSpacing"/>
        <w:tabs>
          <w:tab w:val="left" w:pos="5280"/>
        </w:tabs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Client Name – Axis Point Health, USA</w:t>
      </w:r>
    </w:p>
    <w:p w14:paraId="4C6428A5" w14:textId="77777777" w:rsidR="00240956" w:rsidRDefault="00240956" w:rsidP="00240956">
      <w:pPr>
        <w:pStyle w:val="NoSpacing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Organization – NTT DATA; April/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2017 – Jan/2018</w:t>
      </w:r>
    </w:p>
    <w:p w14:paraId="397822E6" w14:textId="70FAC7E5" w:rsidR="00240956" w:rsidRDefault="00240956" w:rsidP="00240956">
      <w:pPr>
        <w:pStyle w:val="NoSpacing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IT Consultant</w:t>
      </w:r>
      <w:r w:rsidR="00BD49DB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="00F03F6B">
        <w:rPr>
          <w:rFonts w:ascii="Verdana" w:hAnsi="Verdana" w:cs="Verdana"/>
          <w:b/>
          <w:bCs/>
          <w:color w:val="000000"/>
          <w:sz w:val="16"/>
          <w:szCs w:val="16"/>
        </w:rPr>
        <w:t xml:space="preserve">(Snowflake, </w:t>
      </w:r>
      <w:r w:rsidR="00A51FFE">
        <w:rPr>
          <w:rFonts w:ascii="Verdana" w:hAnsi="Verdana" w:cs="Verdana"/>
          <w:b/>
          <w:bCs/>
          <w:color w:val="000000"/>
          <w:sz w:val="16"/>
          <w:szCs w:val="16"/>
        </w:rPr>
        <w:t xml:space="preserve">BigQuery, </w:t>
      </w:r>
      <w:r w:rsidR="00F03F6B">
        <w:rPr>
          <w:rFonts w:ascii="Verdana" w:hAnsi="Verdana" w:cs="Verdana"/>
          <w:b/>
          <w:bCs/>
          <w:color w:val="000000"/>
          <w:sz w:val="16"/>
          <w:szCs w:val="16"/>
        </w:rPr>
        <w:t>S3, RDS, Data-modelling, Spark, HDFS</w:t>
      </w:r>
      <w:r w:rsidR="00A51FFE">
        <w:rPr>
          <w:rFonts w:ascii="Verdana" w:hAnsi="Verdana" w:cs="Verdana"/>
          <w:b/>
          <w:bCs/>
          <w:color w:val="000000"/>
          <w:sz w:val="16"/>
          <w:szCs w:val="16"/>
        </w:rPr>
        <w:t>, Tableau</w:t>
      </w:r>
      <w:r w:rsidR="00F03F6B">
        <w:rPr>
          <w:rFonts w:ascii="Verdana" w:hAnsi="Verdana" w:cs="Verdana"/>
          <w:b/>
          <w:bCs/>
          <w:color w:val="000000"/>
          <w:sz w:val="16"/>
          <w:szCs w:val="16"/>
        </w:rPr>
        <w:t>)</w:t>
      </w:r>
    </w:p>
    <w:p w14:paraId="50DFAD0B" w14:textId="77777777" w:rsidR="00240956" w:rsidRDefault="00240956" w:rsidP="00240956">
      <w:pPr>
        <w:pStyle w:val="NoSpacing"/>
        <w:jc w:val="both"/>
        <w:rPr>
          <w:rFonts w:ascii="Verdana" w:hAnsi="Verdana" w:cs="Verdana"/>
          <w:bCs/>
          <w:color w:val="000000"/>
          <w:sz w:val="16"/>
          <w:szCs w:val="16"/>
        </w:rPr>
      </w:pPr>
    </w:p>
    <w:p w14:paraId="2FFE5085" w14:textId="77777777" w:rsidR="00240956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 w:rsidRPr="00A51FFE">
        <w:rPr>
          <w:rFonts w:ascii="Verdana" w:hAnsi="Verdana"/>
          <w:color w:val="0E101A"/>
          <w:sz w:val="16"/>
          <w:szCs w:val="16"/>
        </w:rPr>
        <w:t>Development and design of UIs using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 xml:space="preserve"> </w:t>
      </w:r>
      <w:r w:rsidRPr="00962106">
        <w:rPr>
          <w:rFonts w:ascii="Verdana" w:hAnsi="Verdana"/>
          <w:color w:val="0E101A"/>
          <w:sz w:val="16"/>
          <w:szCs w:val="16"/>
        </w:rPr>
        <w:t>Angular JS,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 xml:space="preserve"> </w:t>
      </w:r>
      <w:r w:rsidRPr="00962106">
        <w:rPr>
          <w:rFonts w:ascii="Verdana" w:hAnsi="Verdana"/>
          <w:color w:val="0E101A"/>
          <w:sz w:val="16"/>
          <w:szCs w:val="16"/>
        </w:rPr>
        <w:t>and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 xml:space="preserve"> Java</w:t>
      </w:r>
      <w:r>
        <w:rPr>
          <w:rFonts w:ascii="Verdana" w:hAnsi="Verdana"/>
          <w:color w:val="0E101A"/>
          <w:sz w:val="16"/>
          <w:szCs w:val="16"/>
        </w:rPr>
        <w:t xml:space="preserve"> for Care Management and Care Provider. </w:t>
      </w:r>
    </w:p>
    <w:p w14:paraId="71406108" w14:textId="47190ADF" w:rsidR="00240956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 w:rsidRPr="00AD4FDD">
        <w:rPr>
          <w:rFonts w:ascii="Verdana" w:hAnsi="Verdana"/>
          <w:b/>
          <w:bCs/>
          <w:color w:val="0E101A"/>
          <w:sz w:val="16"/>
          <w:szCs w:val="16"/>
        </w:rPr>
        <w:t>Plan and execute stories into development</w:t>
      </w:r>
      <w:r>
        <w:rPr>
          <w:rFonts w:ascii="Verdana" w:hAnsi="Verdana"/>
          <w:color w:val="0E101A"/>
          <w:sz w:val="16"/>
          <w:szCs w:val="16"/>
        </w:rPr>
        <w:t xml:space="preserve"> according to 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>business need</w:t>
      </w:r>
      <w:r>
        <w:rPr>
          <w:rFonts w:ascii="Verdana" w:hAnsi="Verdana"/>
          <w:color w:val="0E101A"/>
          <w:sz w:val="16"/>
          <w:szCs w:val="16"/>
        </w:rPr>
        <w:t>s</w:t>
      </w:r>
      <w:r w:rsidR="00A51FFE">
        <w:rPr>
          <w:rFonts w:ascii="Verdana" w:hAnsi="Verdana"/>
          <w:color w:val="0E101A"/>
          <w:sz w:val="16"/>
          <w:szCs w:val="16"/>
        </w:rPr>
        <w:t>.</w:t>
      </w:r>
    </w:p>
    <w:p w14:paraId="6C87D981" w14:textId="70AC0A6C" w:rsidR="00A51FFE" w:rsidRDefault="00A51FFE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 w:rsidRPr="00A51FFE">
        <w:rPr>
          <w:rFonts w:ascii="Verdana" w:hAnsi="Verdana"/>
          <w:color w:val="0E101A"/>
          <w:sz w:val="16"/>
          <w:szCs w:val="16"/>
        </w:rPr>
        <w:t>Backend development and stored procedure writing, creating</w:t>
      </w:r>
      <w:r>
        <w:rPr>
          <w:rFonts w:ascii="Verdana" w:hAnsi="Verdana"/>
          <w:b/>
          <w:bCs/>
          <w:color w:val="0E101A"/>
          <w:sz w:val="16"/>
          <w:szCs w:val="16"/>
        </w:rPr>
        <w:t xml:space="preserve"> Data Warehouse/lake for visualization</w:t>
      </w:r>
    </w:p>
    <w:p w14:paraId="4DD76146" w14:textId="77777777" w:rsidR="00240956" w:rsidRDefault="00240956" w:rsidP="00240956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680E9A">
        <w:rPr>
          <w:rFonts w:ascii="Verdana" w:hAnsi="Verdana" w:cs="Calibri"/>
          <w:sz w:val="16"/>
          <w:szCs w:val="16"/>
        </w:rPr>
        <w:t>Managing</w:t>
      </w:r>
      <w:r w:rsidRPr="00AD4FDD">
        <w:rPr>
          <w:rFonts w:ascii="Verdana" w:hAnsi="Verdana" w:cs="Calibri"/>
          <w:b/>
          <w:bCs/>
          <w:sz w:val="16"/>
          <w:szCs w:val="16"/>
        </w:rPr>
        <w:t xml:space="preserve"> Backlog</w:t>
      </w:r>
      <w:r>
        <w:rPr>
          <w:rFonts w:ascii="Verdana" w:hAnsi="Verdana" w:cs="Calibri"/>
          <w:sz w:val="16"/>
          <w:szCs w:val="16"/>
        </w:rPr>
        <w:t xml:space="preserve"> and planning Sprints release per Sprint cycle.  </w:t>
      </w:r>
    </w:p>
    <w:p w14:paraId="02FF0AD9" w14:textId="77777777" w:rsidR="00561BFA" w:rsidRPr="00561BFA" w:rsidRDefault="00561BFA" w:rsidP="00561BFA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561BFA">
        <w:rPr>
          <w:rFonts w:ascii="Verdana" w:hAnsi="Verdana" w:cs="Calibri"/>
          <w:sz w:val="16"/>
          <w:szCs w:val="16"/>
        </w:rPr>
        <w:t>Developed scripts for automating routine tasks, reducing human error and increasing overall efficiency in the administration process.</w:t>
      </w:r>
    </w:p>
    <w:p w14:paraId="0D4FE673" w14:textId="77777777" w:rsidR="00561BFA" w:rsidRPr="00561BFA" w:rsidRDefault="00561BFA" w:rsidP="00561BFA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561BFA">
        <w:rPr>
          <w:rFonts w:ascii="Verdana" w:hAnsi="Verdana" w:cs="Calibri"/>
          <w:sz w:val="16"/>
          <w:szCs w:val="16"/>
        </w:rPr>
        <w:t>Resolved complex technical issues promptly by leveraging strong troubleshooting skills and root cause analysis techniques.</w:t>
      </w:r>
    </w:p>
    <w:p w14:paraId="4D48856C" w14:textId="77777777" w:rsidR="00561BFA" w:rsidRPr="00561BFA" w:rsidRDefault="00561BFA" w:rsidP="00561BFA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561BFA">
        <w:rPr>
          <w:rFonts w:ascii="Verdana" w:hAnsi="Verdana" w:cs="Calibri"/>
          <w:sz w:val="16"/>
          <w:szCs w:val="16"/>
        </w:rPr>
        <w:t>Maintained comprehensive documentation of server configurations, network architecture, and troubleshooting procedures to ensure consistency across the team.</w:t>
      </w:r>
    </w:p>
    <w:p w14:paraId="7233612E" w14:textId="77777777" w:rsidR="00561BFA" w:rsidRPr="00561BFA" w:rsidRDefault="00561BFA" w:rsidP="00561BFA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561BFA">
        <w:rPr>
          <w:rFonts w:ascii="Verdana" w:hAnsi="Verdana" w:cs="Calibri"/>
          <w:sz w:val="16"/>
          <w:szCs w:val="16"/>
        </w:rPr>
        <w:t>Provided hands-on support for end-users experiencing issues with Linux-based systems or applications, facilitating quick resolutions and minimal disruptions to productivity.</w:t>
      </w:r>
    </w:p>
    <w:p w14:paraId="38241447" w14:textId="77777777" w:rsidR="00561BFA" w:rsidRPr="00561BFA" w:rsidRDefault="00561BFA" w:rsidP="00561BFA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561BFA">
        <w:rPr>
          <w:rFonts w:ascii="Verdana" w:hAnsi="Verdana" w:cs="Calibri"/>
          <w:sz w:val="16"/>
          <w:szCs w:val="16"/>
        </w:rPr>
        <w:t>Conducted regular audits of system logs to identify potential vulnerabilities or unauthorized activities within the IT environment.</w:t>
      </w:r>
    </w:p>
    <w:p w14:paraId="434CADE4" w14:textId="77777777" w:rsidR="00240956" w:rsidRDefault="00240956" w:rsidP="00090595">
      <w:p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</w:p>
    <w:p w14:paraId="6FB7D6B2" w14:textId="3291400D" w:rsidR="00240956" w:rsidRDefault="00240956" w:rsidP="00240956">
      <w:pPr>
        <w:pStyle w:val="NoSpacing"/>
        <w:tabs>
          <w:tab w:val="left" w:pos="5280"/>
        </w:tabs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Client Name – CSX Transportation, USA</w:t>
      </w:r>
    </w:p>
    <w:p w14:paraId="7AB466D1" w14:textId="77777777" w:rsidR="00240956" w:rsidRDefault="00240956" w:rsidP="00240956">
      <w:pPr>
        <w:pStyle w:val="NoSpacing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Organization – NTT DATA; Jun/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2016 – Mar/2017</w:t>
      </w:r>
    </w:p>
    <w:p w14:paraId="75D95F60" w14:textId="77777777" w:rsidR="00240956" w:rsidRDefault="00240956" w:rsidP="00240956">
      <w:pPr>
        <w:pStyle w:val="NoSpacing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lastRenderedPageBreak/>
        <w:t xml:space="preserve">IT Principal Consultant </w:t>
      </w:r>
    </w:p>
    <w:p w14:paraId="2F2CE508" w14:textId="77777777" w:rsidR="00240956" w:rsidRDefault="00240956" w:rsidP="00240956">
      <w:pPr>
        <w:pStyle w:val="NoSpacing"/>
        <w:ind w:left="720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685B20D2" w14:textId="3F061230" w:rsidR="00240956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>
        <w:rPr>
          <w:rFonts w:ascii="Verdana" w:hAnsi="Verdana"/>
          <w:b/>
          <w:bCs/>
          <w:color w:val="0E101A"/>
          <w:sz w:val="16"/>
          <w:szCs w:val="16"/>
        </w:rPr>
        <w:t>D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>eveloping</w:t>
      </w:r>
      <w:r>
        <w:rPr>
          <w:rFonts w:ascii="Verdana" w:hAnsi="Verdana"/>
          <w:b/>
          <w:bCs/>
          <w:color w:val="0E101A"/>
          <w:sz w:val="16"/>
          <w:szCs w:val="16"/>
        </w:rPr>
        <w:t xml:space="preserve"> new 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>UIs</w:t>
      </w:r>
      <w:r>
        <w:rPr>
          <w:rFonts w:ascii="Verdana" w:hAnsi="Verdana"/>
          <w:b/>
          <w:bCs/>
          <w:color w:val="0E101A"/>
          <w:sz w:val="16"/>
          <w:szCs w:val="16"/>
        </w:rPr>
        <w:t>,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 xml:space="preserve"> and</w:t>
      </w:r>
      <w:r>
        <w:rPr>
          <w:rFonts w:ascii="Verdana" w:hAnsi="Verdana"/>
          <w:b/>
          <w:bCs/>
          <w:color w:val="0E101A"/>
          <w:sz w:val="16"/>
          <w:szCs w:val="16"/>
        </w:rPr>
        <w:t xml:space="preserve"> converting 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>logic from Mainframe to Java</w:t>
      </w:r>
      <w:r>
        <w:rPr>
          <w:rFonts w:ascii="Verdana" w:hAnsi="Verdana"/>
          <w:color w:val="0E101A"/>
          <w:sz w:val="16"/>
          <w:szCs w:val="16"/>
        </w:rPr>
        <w:t xml:space="preserve"> using </w:t>
      </w:r>
      <w:r w:rsidR="00FA48FD" w:rsidRPr="00AD4FDD">
        <w:rPr>
          <w:rFonts w:ascii="Verdana" w:hAnsi="Verdana"/>
          <w:b/>
          <w:bCs/>
          <w:color w:val="0E101A"/>
          <w:sz w:val="16"/>
          <w:szCs w:val="16"/>
        </w:rPr>
        <w:t>Prime faces</w:t>
      </w:r>
      <w:r>
        <w:rPr>
          <w:rFonts w:ascii="Verdana" w:hAnsi="Verdana"/>
          <w:color w:val="0E101A"/>
          <w:sz w:val="16"/>
          <w:szCs w:val="16"/>
        </w:rPr>
        <w:t>.</w:t>
      </w:r>
    </w:p>
    <w:p w14:paraId="0B070BFB" w14:textId="77777777" w:rsidR="00240956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>
        <w:rPr>
          <w:rFonts w:ascii="Verdana" w:hAnsi="Verdana"/>
          <w:color w:val="0E101A"/>
          <w:sz w:val="16"/>
          <w:szCs w:val="16"/>
        </w:rPr>
        <w:t xml:space="preserve">Migrating 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>new UIs from Mainframe</w:t>
      </w:r>
      <w:r>
        <w:rPr>
          <w:rFonts w:ascii="Verdana" w:hAnsi="Verdana"/>
          <w:color w:val="0E101A"/>
          <w:sz w:val="16"/>
          <w:szCs w:val="16"/>
        </w:rPr>
        <w:t xml:space="preserve"> to Websphere and </w:t>
      </w:r>
      <w:r w:rsidRPr="00AD4FDD">
        <w:rPr>
          <w:rFonts w:ascii="Verdana" w:hAnsi="Verdana"/>
          <w:b/>
          <w:bCs/>
          <w:color w:val="0E101A"/>
          <w:sz w:val="16"/>
          <w:szCs w:val="16"/>
        </w:rPr>
        <w:t>successful transition</w:t>
      </w:r>
      <w:r>
        <w:rPr>
          <w:rFonts w:ascii="Verdana" w:hAnsi="Verdana"/>
          <w:color w:val="0E101A"/>
          <w:sz w:val="16"/>
          <w:szCs w:val="16"/>
        </w:rPr>
        <w:t xml:space="preserve"> of all modules. </w:t>
      </w:r>
    </w:p>
    <w:p w14:paraId="078EBA11" w14:textId="77777777" w:rsidR="00240956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>
        <w:rPr>
          <w:rFonts w:ascii="Verdana" w:hAnsi="Verdana"/>
          <w:color w:val="0E101A"/>
          <w:sz w:val="16"/>
          <w:szCs w:val="16"/>
        </w:rPr>
        <w:t xml:space="preserve">Developing new and converting old reports for Interchange, </w:t>
      </w:r>
      <w:proofErr w:type="spellStart"/>
      <w:r>
        <w:rPr>
          <w:rFonts w:ascii="Verdana" w:hAnsi="Verdana"/>
          <w:color w:val="0E101A"/>
          <w:sz w:val="16"/>
          <w:szCs w:val="16"/>
        </w:rPr>
        <w:t>Stcc</w:t>
      </w:r>
      <w:proofErr w:type="spellEnd"/>
      <w:r>
        <w:rPr>
          <w:rFonts w:ascii="Verdana" w:hAnsi="Verdana"/>
          <w:color w:val="0E101A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E101A"/>
          <w:sz w:val="16"/>
          <w:szCs w:val="16"/>
        </w:rPr>
        <w:t>CityState</w:t>
      </w:r>
      <w:proofErr w:type="spellEnd"/>
      <w:r>
        <w:rPr>
          <w:rFonts w:ascii="Verdana" w:hAnsi="Verdana"/>
          <w:color w:val="0E101A"/>
          <w:sz w:val="16"/>
          <w:szCs w:val="16"/>
        </w:rPr>
        <w:t>, modules into new formats.</w:t>
      </w:r>
    </w:p>
    <w:p w14:paraId="4EF5F2EC" w14:textId="3231B226" w:rsidR="00AC5593" w:rsidRDefault="00AC5593" w:rsidP="00AC5593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 w:rsidRPr="00AC5593">
        <w:rPr>
          <w:rFonts w:ascii="Verdana" w:hAnsi="Verdana"/>
          <w:color w:val="0E101A"/>
          <w:sz w:val="16"/>
          <w:szCs w:val="16"/>
        </w:rPr>
        <w:t>Provided training and mentoring to junior team members, building their skills and fostering a collaborative work environment.</w:t>
      </w:r>
    </w:p>
    <w:p w14:paraId="44F3F82C" w14:textId="30CF9AFF" w:rsidR="00AC5593" w:rsidRPr="00AC5593" w:rsidRDefault="0031745F" w:rsidP="00AC5593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>
        <w:rPr>
          <w:rFonts w:ascii="Verdana" w:hAnsi="Verdana"/>
          <w:color w:val="0E101A"/>
          <w:sz w:val="16"/>
          <w:szCs w:val="16"/>
        </w:rPr>
        <w:t>A</w:t>
      </w:r>
      <w:r w:rsidR="00AC5593" w:rsidRPr="00AC5593">
        <w:rPr>
          <w:rFonts w:ascii="Verdana" w:hAnsi="Verdana"/>
          <w:color w:val="0E101A"/>
          <w:sz w:val="16"/>
          <w:szCs w:val="16"/>
        </w:rPr>
        <w:t xml:space="preserve">nalysis of system performance, allowing for proactive identification of potential issues </w:t>
      </w:r>
      <w:r>
        <w:rPr>
          <w:rFonts w:ascii="Verdana" w:hAnsi="Verdana"/>
          <w:color w:val="0E101A"/>
          <w:sz w:val="16"/>
          <w:szCs w:val="16"/>
        </w:rPr>
        <w:t>u</w:t>
      </w:r>
      <w:r w:rsidR="00AC5593" w:rsidRPr="00AC5593">
        <w:rPr>
          <w:rFonts w:ascii="Verdana" w:hAnsi="Verdana"/>
          <w:color w:val="0E101A"/>
          <w:sz w:val="16"/>
          <w:szCs w:val="16"/>
        </w:rPr>
        <w:t>sers.</w:t>
      </w:r>
    </w:p>
    <w:p w14:paraId="0984D434" w14:textId="77777777" w:rsidR="00240956" w:rsidRDefault="00240956" w:rsidP="00240956">
      <w:pPr>
        <w:pStyle w:val="NoSpacing"/>
        <w:tabs>
          <w:tab w:val="left" w:pos="5280"/>
        </w:tabs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47CD80F1" w14:textId="0A87F888" w:rsidR="00240956" w:rsidRDefault="00240956" w:rsidP="00240956">
      <w:pPr>
        <w:pStyle w:val="NoSpacing"/>
        <w:tabs>
          <w:tab w:val="left" w:pos="5280"/>
        </w:tabs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Client Name - Goldman Sachs - Product and Price/Client Ref Data</w:t>
      </w:r>
    </w:p>
    <w:p w14:paraId="31D88447" w14:textId="12DE0D5D" w:rsidR="00240956" w:rsidRDefault="00240956" w:rsidP="00240956">
      <w:pPr>
        <w:pStyle w:val="NoSpacing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Organization – NTT DATA</w:t>
      </w:r>
      <w:r w:rsidR="00BB2C13">
        <w:rPr>
          <w:rFonts w:ascii="Verdana" w:hAnsi="Verdana" w:cs="Arial"/>
          <w:b/>
          <w:bCs/>
          <w:sz w:val="16"/>
          <w:szCs w:val="16"/>
        </w:rPr>
        <w:t xml:space="preserve"> Inc.</w:t>
      </w:r>
      <w:r>
        <w:rPr>
          <w:rFonts w:ascii="Verdana" w:hAnsi="Verdana" w:cs="Arial"/>
          <w:b/>
          <w:bCs/>
          <w:sz w:val="16"/>
          <w:szCs w:val="16"/>
        </w:rPr>
        <w:t>; Salt Lake City, Mar/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2012 – Feb/2016</w:t>
      </w:r>
    </w:p>
    <w:p w14:paraId="5A5772C1" w14:textId="77777777" w:rsidR="00240956" w:rsidRDefault="00240956" w:rsidP="00240956">
      <w:pPr>
        <w:pStyle w:val="NoSpacing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IT Consultant </w:t>
      </w:r>
    </w:p>
    <w:p w14:paraId="67DA4395" w14:textId="77777777" w:rsidR="00240956" w:rsidRDefault="00240956" w:rsidP="00240956">
      <w:pPr>
        <w:pStyle w:val="NoSpacing"/>
        <w:jc w:val="both"/>
        <w:rPr>
          <w:rFonts w:ascii="Verdana" w:hAnsi="Verdana" w:cs="Verdana"/>
          <w:bCs/>
          <w:color w:val="000000"/>
          <w:sz w:val="16"/>
          <w:szCs w:val="16"/>
        </w:rPr>
      </w:pPr>
    </w:p>
    <w:p w14:paraId="3B5F936E" w14:textId="77777777" w:rsidR="00240956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>
        <w:rPr>
          <w:rFonts w:ascii="Verdana" w:hAnsi="Verdana"/>
          <w:color w:val="0E101A"/>
          <w:sz w:val="16"/>
          <w:szCs w:val="16"/>
        </w:rPr>
        <w:t xml:space="preserve">Worked in </w:t>
      </w:r>
      <w:r>
        <w:rPr>
          <w:rFonts w:ascii="Verdana" w:hAnsi="Verdana"/>
          <w:b/>
          <w:bCs/>
          <w:color w:val="0E101A"/>
          <w:sz w:val="16"/>
          <w:szCs w:val="16"/>
        </w:rPr>
        <w:t>AGILE</w:t>
      </w:r>
      <w:r>
        <w:rPr>
          <w:rFonts w:ascii="Verdana" w:hAnsi="Verdana"/>
          <w:color w:val="0E101A"/>
          <w:sz w:val="16"/>
          <w:szCs w:val="16"/>
        </w:rPr>
        <w:t xml:space="preserve"> environment with planning, scoping, and building technical solutions.</w:t>
      </w:r>
    </w:p>
    <w:p w14:paraId="5CA7B6CE" w14:textId="77777777" w:rsidR="00240956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 w:rsidRPr="00283061">
        <w:rPr>
          <w:rFonts w:ascii="Verdana" w:hAnsi="Verdana"/>
          <w:color w:val="0E101A"/>
          <w:sz w:val="16"/>
          <w:szCs w:val="16"/>
        </w:rPr>
        <w:t xml:space="preserve">Coordinating, planning and execution of </w:t>
      </w:r>
      <w:r w:rsidRPr="001A4B8A">
        <w:rPr>
          <w:rFonts w:ascii="Verdana" w:hAnsi="Verdana"/>
          <w:b/>
          <w:bCs/>
          <w:color w:val="0E101A"/>
          <w:sz w:val="16"/>
          <w:szCs w:val="16"/>
        </w:rPr>
        <w:t>Business Contingency Plan (BCP)</w:t>
      </w:r>
      <w:r w:rsidRPr="00283061">
        <w:rPr>
          <w:rFonts w:ascii="Verdana" w:hAnsi="Verdana"/>
          <w:color w:val="0E101A"/>
          <w:sz w:val="16"/>
          <w:szCs w:val="16"/>
        </w:rPr>
        <w:t xml:space="preserve"> and other ad-hoc events</w:t>
      </w:r>
      <w:r>
        <w:rPr>
          <w:rFonts w:ascii="Verdana" w:hAnsi="Verdana"/>
          <w:color w:val="0E101A"/>
          <w:sz w:val="16"/>
          <w:szCs w:val="16"/>
        </w:rPr>
        <w:t>.</w:t>
      </w:r>
    </w:p>
    <w:p w14:paraId="291CE07E" w14:textId="77777777" w:rsidR="00240956" w:rsidRPr="00283061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>
        <w:rPr>
          <w:rFonts w:ascii="Verdana" w:hAnsi="Verdana"/>
          <w:color w:val="0E101A"/>
          <w:sz w:val="16"/>
          <w:szCs w:val="16"/>
        </w:rPr>
        <w:t>A</w:t>
      </w:r>
      <w:r w:rsidRPr="00283061">
        <w:rPr>
          <w:rFonts w:ascii="Verdana" w:hAnsi="Verdana"/>
          <w:color w:val="0E101A"/>
          <w:sz w:val="16"/>
          <w:szCs w:val="16"/>
        </w:rPr>
        <w:t>ctivities</w:t>
      </w:r>
      <w:r>
        <w:rPr>
          <w:rFonts w:ascii="Verdana" w:hAnsi="Verdana"/>
          <w:color w:val="0E101A"/>
          <w:sz w:val="16"/>
          <w:szCs w:val="16"/>
        </w:rPr>
        <w:t xml:space="preserve"> like</w:t>
      </w:r>
      <w:r w:rsidRPr="00283061">
        <w:rPr>
          <w:rFonts w:ascii="Verdana" w:hAnsi="Verdana"/>
          <w:color w:val="0E101A"/>
          <w:sz w:val="16"/>
          <w:szCs w:val="16"/>
        </w:rPr>
        <w:t xml:space="preserve"> </w:t>
      </w:r>
      <w:r w:rsidRPr="001A4B8A">
        <w:rPr>
          <w:rFonts w:ascii="Verdana" w:hAnsi="Verdana"/>
          <w:b/>
          <w:bCs/>
          <w:color w:val="0E101A"/>
          <w:sz w:val="16"/>
          <w:szCs w:val="16"/>
        </w:rPr>
        <w:t>setting-up and maintain UAT/QA environment</w:t>
      </w:r>
      <w:r>
        <w:rPr>
          <w:rFonts w:ascii="Verdana" w:hAnsi="Verdana"/>
          <w:b/>
          <w:bCs/>
          <w:color w:val="0E101A"/>
          <w:sz w:val="16"/>
          <w:szCs w:val="16"/>
        </w:rPr>
        <w:t xml:space="preserve"> for DEV/QA/PROD etc</w:t>
      </w:r>
      <w:r w:rsidRPr="00283061">
        <w:rPr>
          <w:rFonts w:ascii="Verdana" w:hAnsi="Verdana"/>
          <w:color w:val="0E101A"/>
          <w:sz w:val="16"/>
          <w:szCs w:val="16"/>
        </w:rPr>
        <w:t>.</w:t>
      </w:r>
    </w:p>
    <w:p w14:paraId="53DD0B94" w14:textId="77777777" w:rsidR="00240956" w:rsidRDefault="00240956" w:rsidP="0024095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>
        <w:rPr>
          <w:rFonts w:ascii="Verdana" w:hAnsi="Verdana"/>
          <w:color w:val="0E101A"/>
          <w:sz w:val="16"/>
          <w:szCs w:val="16"/>
        </w:rPr>
        <w:t xml:space="preserve">Active participation in the </w:t>
      </w:r>
      <w:r w:rsidRPr="00283061">
        <w:rPr>
          <w:rFonts w:ascii="Verdana" w:hAnsi="Verdana"/>
          <w:b/>
          <w:bCs/>
          <w:color w:val="0E101A"/>
          <w:sz w:val="16"/>
          <w:szCs w:val="16"/>
        </w:rPr>
        <w:t>release and deployment process and post-deployment checkout</w:t>
      </w:r>
      <w:r>
        <w:rPr>
          <w:rFonts w:ascii="Verdana" w:hAnsi="Verdana"/>
          <w:color w:val="0E101A"/>
          <w:sz w:val="16"/>
          <w:szCs w:val="16"/>
        </w:rPr>
        <w:t>.</w:t>
      </w:r>
    </w:p>
    <w:p w14:paraId="68189F8A" w14:textId="77777777" w:rsidR="00240956" w:rsidRPr="00522934" w:rsidRDefault="00240956" w:rsidP="00240956">
      <w:pPr>
        <w:spacing w:after="0" w:line="240" w:lineRule="auto"/>
        <w:ind w:left="720"/>
        <w:jc w:val="both"/>
        <w:rPr>
          <w:rFonts w:ascii="Verdana" w:hAnsi="Verdana"/>
          <w:color w:val="0E101A"/>
          <w:sz w:val="16"/>
          <w:szCs w:val="16"/>
        </w:rPr>
      </w:pPr>
    </w:p>
    <w:p w14:paraId="13AD6247" w14:textId="77777777" w:rsidR="00240956" w:rsidRDefault="00240956" w:rsidP="00240956">
      <w:pPr>
        <w:pStyle w:val="NoSpacing"/>
        <w:tabs>
          <w:tab w:val="left" w:pos="5280"/>
        </w:tabs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Client Name - Goldman Sachs – Treasury (Payment Systems)</w:t>
      </w:r>
    </w:p>
    <w:p w14:paraId="7D9FFBE8" w14:textId="3A738E7A" w:rsidR="00240956" w:rsidRDefault="00240956" w:rsidP="00240956">
      <w:pPr>
        <w:pStyle w:val="NoSpacing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Organization – NTT DATA</w:t>
      </w:r>
      <w:r w:rsidR="00BB2C13">
        <w:rPr>
          <w:rFonts w:ascii="Verdana" w:hAnsi="Verdana" w:cs="Arial"/>
          <w:b/>
          <w:bCs/>
          <w:sz w:val="16"/>
          <w:szCs w:val="16"/>
        </w:rPr>
        <w:t xml:space="preserve"> Inc.</w:t>
      </w:r>
      <w:r>
        <w:rPr>
          <w:rFonts w:ascii="Verdana" w:hAnsi="Verdana" w:cs="Arial"/>
          <w:b/>
          <w:bCs/>
          <w:sz w:val="16"/>
          <w:szCs w:val="16"/>
        </w:rPr>
        <w:t>; Noida – New Jersey; Dec/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2007 – Jan/2011</w:t>
      </w:r>
    </w:p>
    <w:p w14:paraId="7D8FE35F" w14:textId="77777777" w:rsidR="00240956" w:rsidRDefault="00240956" w:rsidP="00240956">
      <w:pPr>
        <w:pStyle w:val="NoSpacing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Sr. Systems Engineer</w:t>
      </w:r>
    </w:p>
    <w:p w14:paraId="1412A987" w14:textId="77777777" w:rsidR="00240956" w:rsidRDefault="00240956" w:rsidP="00240956">
      <w:pPr>
        <w:pStyle w:val="NoSpacing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2AFE56D1" w14:textId="77777777" w:rsidR="00240956" w:rsidRDefault="00240956" w:rsidP="00240956">
      <w:pPr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color w:val="0E101A"/>
          <w:sz w:val="16"/>
          <w:szCs w:val="16"/>
        </w:rPr>
      </w:pPr>
      <w:r>
        <w:rPr>
          <w:rFonts w:ascii="Verdana" w:hAnsi="Verdana"/>
          <w:color w:val="0E101A"/>
          <w:sz w:val="16"/>
          <w:szCs w:val="16"/>
        </w:rPr>
        <w:t>Participated in all phases of SDLC with emphasis on Development, Maintenance, and Support.</w:t>
      </w:r>
    </w:p>
    <w:p w14:paraId="7A55614B" w14:textId="3FF6E93B" w:rsidR="00240956" w:rsidRPr="00A96670" w:rsidRDefault="00240956" w:rsidP="00240956">
      <w:pPr>
        <w:pStyle w:val="ListParagraph"/>
        <w:numPr>
          <w:ilvl w:val="0"/>
          <w:numId w:val="38"/>
        </w:numPr>
        <w:rPr>
          <w:rFonts w:ascii="Verdana" w:hAnsi="Verdana" w:cs="Arial"/>
          <w:b/>
          <w:sz w:val="16"/>
          <w:szCs w:val="16"/>
        </w:rPr>
      </w:pPr>
      <w:r w:rsidRPr="00A96670">
        <w:rPr>
          <w:rFonts w:ascii="Verdana" w:hAnsi="Verdana" w:cs="Arial"/>
          <w:b/>
          <w:sz w:val="16"/>
          <w:szCs w:val="16"/>
        </w:rPr>
        <w:t xml:space="preserve">Manage the development/production infrastructure, change control, </w:t>
      </w:r>
      <w:r w:rsidRPr="00A96670">
        <w:rPr>
          <w:rFonts w:ascii="Verdana" w:hAnsi="Verdana" w:cs="Arial"/>
          <w:bCs/>
          <w:sz w:val="16"/>
          <w:szCs w:val="16"/>
        </w:rPr>
        <w:t>configuration</w:t>
      </w:r>
      <w:r w:rsidR="00FA48FD">
        <w:rPr>
          <w:rFonts w:ascii="Verdana" w:hAnsi="Verdana" w:cs="Arial"/>
          <w:bCs/>
          <w:sz w:val="16"/>
          <w:szCs w:val="16"/>
        </w:rPr>
        <w:t>.</w:t>
      </w:r>
    </w:p>
    <w:p w14:paraId="3882847D" w14:textId="77777777" w:rsidR="00240956" w:rsidRPr="00A96670" w:rsidRDefault="00240956" w:rsidP="00240956">
      <w:pPr>
        <w:pStyle w:val="ListParagraph"/>
        <w:numPr>
          <w:ilvl w:val="0"/>
          <w:numId w:val="38"/>
        </w:numPr>
        <w:jc w:val="both"/>
        <w:rPr>
          <w:rFonts w:ascii="Verdana" w:hAnsi="Verdana"/>
          <w:iCs/>
          <w:sz w:val="16"/>
          <w:szCs w:val="16"/>
        </w:rPr>
      </w:pPr>
      <w:r w:rsidRPr="00A96670">
        <w:rPr>
          <w:rFonts w:ascii="Verdana" w:hAnsi="Verdana" w:cs="Arial"/>
          <w:b/>
          <w:sz w:val="16"/>
          <w:szCs w:val="16"/>
        </w:rPr>
        <w:t xml:space="preserve">Maintain and support </w:t>
      </w:r>
      <w:r w:rsidRPr="009F053A">
        <w:rPr>
          <w:rFonts w:ascii="Verdana" w:hAnsi="Verdana" w:cs="Arial"/>
          <w:bCs/>
          <w:sz w:val="16"/>
          <w:szCs w:val="16"/>
        </w:rPr>
        <w:t>in-house and third-party applications</w:t>
      </w:r>
      <w:r>
        <w:rPr>
          <w:rFonts w:ascii="Verdana" w:hAnsi="Verdana" w:cs="Arial"/>
          <w:b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t xml:space="preserve">suite. </w:t>
      </w:r>
    </w:p>
    <w:p w14:paraId="02218E33" w14:textId="77777777" w:rsidR="00240956" w:rsidRPr="00522934" w:rsidRDefault="00240956" w:rsidP="00240956">
      <w:pPr>
        <w:pStyle w:val="ListParagraph"/>
        <w:numPr>
          <w:ilvl w:val="0"/>
          <w:numId w:val="38"/>
        </w:numPr>
        <w:rPr>
          <w:rFonts w:ascii="Verdana" w:hAnsi="Verdana" w:cs="Arial"/>
          <w:bCs/>
          <w:sz w:val="16"/>
          <w:szCs w:val="16"/>
        </w:rPr>
      </w:pPr>
      <w:r w:rsidRPr="00522934">
        <w:rPr>
          <w:rFonts w:ascii="Verdana" w:hAnsi="Verdana" w:cs="Arial"/>
          <w:sz w:val="16"/>
          <w:szCs w:val="16"/>
        </w:rPr>
        <w:t xml:space="preserve">Providing user support for </w:t>
      </w:r>
      <w:r w:rsidRPr="00522934">
        <w:rPr>
          <w:rFonts w:ascii="Verdana" w:hAnsi="Verdana" w:cs="Arial"/>
          <w:b/>
          <w:bCs/>
          <w:sz w:val="16"/>
          <w:szCs w:val="16"/>
        </w:rPr>
        <w:t>Tier-1 critical applications</w:t>
      </w:r>
      <w:r w:rsidRPr="00522934">
        <w:rPr>
          <w:rFonts w:ascii="Verdana" w:hAnsi="Verdana" w:cs="Arial"/>
          <w:sz w:val="16"/>
          <w:szCs w:val="16"/>
        </w:rPr>
        <w:t xml:space="preserve"> and tracking all the requests till resolution.</w:t>
      </w:r>
    </w:p>
    <w:p w14:paraId="5C58E563" w14:textId="3A134DCF" w:rsidR="00240956" w:rsidRDefault="00240956" w:rsidP="00240956">
      <w:pPr>
        <w:pStyle w:val="NoSpacing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Client - Nortel Networks - 1XRTT IP Backhaul, SMS BCP, BSC SBS, </w:t>
      </w:r>
    </w:p>
    <w:p w14:paraId="5964DCE9" w14:textId="119CBE6A" w:rsidR="00240956" w:rsidRDefault="00240956" w:rsidP="00240956">
      <w:pPr>
        <w:pStyle w:val="NoSpacing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Organization – TCS</w:t>
      </w:r>
      <w:r w:rsidR="00BB2C13">
        <w:rPr>
          <w:rFonts w:ascii="Verdana" w:hAnsi="Verdana" w:cs="Arial"/>
          <w:b/>
          <w:bCs/>
          <w:sz w:val="16"/>
          <w:szCs w:val="16"/>
        </w:rPr>
        <w:t>,</w:t>
      </w:r>
      <w:r>
        <w:rPr>
          <w:rFonts w:ascii="Verdana" w:hAnsi="Verdana" w:cs="Arial"/>
          <w:b/>
          <w:bCs/>
          <w:sz w:val="16"/>
          <w:szCs w:val="16"/>
        </w:rPr>
        <w:t xml:space="preserve"> MUMBAI; May/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2005 – Nov/2007</w:t>
      </w:r>
    </w:p>
    <w:p w14:paraId="0D7BAE3D" w14:textId="77777777" w:rsidR="00240956" w:rsidRDefault="00240956" w:rsidP="00240956">
      <w:pPr>
        <w:pStyle w:val="NoSpacing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Systems Engineer</w:t>
      </w:r>
    </w:p>
    <w:p w14:paraId="5CD81A99" w14:textId="77777777" w:rsidR="00240956" w:rsidRDefault="00240956" w:rsidP="00240956">
      <w:pPr>
        <w:pStyle w:val="NoSpacing"/>
        <w:rPr>
          <w:rFonts w:ascii="Verdana" w:hAnsi="Verdana" w:cs="Arial"/>
          <w:b/>
          <w:sz w:val="16"/>
          <w:szCs w:val="16"/>
        </w:rPr>
      </w:pPr>
    </w:p>
    <w:p w14:paraId="69814183" w14:textId="77777777" w:rsidR="00240956" w:rsidRDefault="00240956" w:rsidP="00240956">
      <w:pPr>
        <w:pStyle w:val="NoSpacing"/>
        <w:numPr>
          <w:ilvl w:val="0"/>
          <w:numId w:val="38"/>
        </w:num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Worked in the Telecom domain for NORTEL networks in developing and designing software.</w:t>
      </w:r>
    </w:p>
    <w:p w14:paraId="1EBB27F1" w14:textId="77777777" w:rsidR="00240956" w:rsidRDefault="00240956" w:rsidP="00240956">
      <w:pPr>
        <w:pStyle w:val="NoSpacing"/>
        <w:numPr>
          <w:ilvl w:val="0"/>
          <w:numId w:val="38"/>
        </w:num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Have worked on several projects like </w:t>
      </w:r>
      <w:r>
        <w:rPr>
          <w:rFonts w:ascii="Verdana" w:hAnsi="Verdana"/>
          <w:b/>
          <w:bCs/>
          <w:iCs/>
          <w:sz w:val="16"/>
          <w:szCs w:val="16"/>
        </w:rPr>
        <w:t>1xRTT Integrated IP Backhaul on 4pGeMSW/BSC</w:t>
      </w:r>
      <w:r>
        <w:rPr>
          <w:rFonts w:ascii="Verdana" w:hAnsi="Verdana"/>
          <w:iCs/>
          <w:sz w:val="16"/>
          <w:szCs w:val="16"/>
        </w:rPr>
        <w:t xml:space="preserve">, </w:t>
      </w:r>
      <w:r>
        <w:rPr>
          <w:rFonts w:ascii="Verdana" w:hAnsi="Verdana"/>
          <w:b/>
          <w:bCs/>
          <w:iCs/>
          <w:sz w:val="16"/>
          <w:szCs w:val="16"/>
        </w:rPr>
        <w:t>CDMA BSC – SBS Robustness</w:t>
      </w:r>
      <w:r>
        <w:rPr>
          <w:rFonts w:ascii="Verdana" w:hAnsi="Verdana"/>
          <w:iCs/>
          <w:sz w:val="16"/>
          <w:szCs w:val="16"/>
        </w:rPr>
        <w:t xml:space="preserve">, and </w:t>
      </w:r>
      <w:r>
        <w:rPr>
          <w:rFonts w:ascii="Verdana" w:hAnsi="Verdana"/>
          <w:b/>
          <w:bCs/>
          <w:iCs/>
          <w:sz w:val="16"/>
          <w:szCs w:val="16"/>
        </w:rPr>
        <w:t>SMS Border Cell Paging (SMS BCP).</w:t>
      </w:r>
    </w:p>
    <w:p w14:paraId="0CF80ADE" w14:textId="77777777" w:rsidR="00240956" w:rsidRDefault="00240956" w:rsidP="00240956">
      <w:pPr>
        <w:pStyle w:val="NoSpacing"/>
        <w:jc w:val="both"/>
        <w:rPr>
          <w:rFonts w:ascii="Verdana" w:hAnsi="Verdana"/>
          <w:iCs/>
          <w:sz w:val="16"/>
          <w:szCs w:val="16"/>
        </w:rPr>
      </w:pPr>
    </w:p>
    <w:p w14:paraId="22C5909C" w14:textId="2032CBEF" w:rsidR="00240956" w:rsidRDefault="00240956" w:rsidP="00240956">
      <w:pPr>
        <w:pStyle w:val="NoSpacing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Client </w:t>
      </w:r>
      <w:r w:rsidR="00BB2C13">
        <w:rPr>
          <w:rFonts w:ascii="Verdana" w:hAnsi="Verdana" w:cs="Verdana"/>
          <w:b/>
          <w:bCs/>
          <w:color w:val="000000"/>
          <w:sz w:val="16"/>
          <w:szCs w:val="16"/>
        </w:rPr>
        <w:t>–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="00BB2C13">
        <w:rPr>
          <w:rFonts w:ascii="Verdana" w:hAnsi="Verdana" w:cs="Verdana"/>
          <w:b/>
          <w:bCs/>
          <w:color w:val="000000"/>
          <w:sz w:val="16"/>
          <w:szCs w:val="16"/>
        </w:rPr>
        <w:t xml:space="preserve">National Thermal Power Corporation – PLMS, </w:t>
      </w:r>
      <w:proofErr w:type="gramStart"/>
      <w:r w:rsidR="00BB2C13">
        <w:rPr>
          <w:rFonts w:ascii="Verdana" w:hAnsi="Verdana" w:cs="Verdana"/>
          <w:b/>
          <w:bCs/>
          <w:color w:val="000000"/>
          <w:sz w:val="16"/>
          <w:szCs w:val="16"/>
        </w:rPr>
        <w:t>ICBS,  India</w:t>
      </w:r>
      <w:proofErr w:type="gram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</w:p>
    <w:p w14:paraId="10497FB9" w14:textId="0586B8DE" w:rsidR="00240956" w:rsidRDefault="00240956" w:rsidP="00240956">
      <w:pPr>
        <w:pStyle w:val="NoSpacing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Organization – Rensol Systems</w:t>
      </w:r>
      <w:r w:rsidR="00BB2C13">
        <w:rPr>
          <w:rFonts w:ascii="Verdana" w:hAnsi="Verdana" w:cs="Arial"/>
          <w:b/>
          <w:bCs/>
          <w:sz w:val="16"/>
          <w:szCs w:val="16"/>
        </w:rPr>
        <w:t xml:space="preserve">, </w:t>
      </w:r>
      <w:r w:rsidR="00BB2C13">
        <w:rPr>
          <w:rFonts w:ascii="Verdana" w:hAnsi="Verdana" w:cs="Verdana"/>
          <w:b/>
          <w:bCs/>
          <w:color w:val="000000"/>
          <w:sz w:val="16"/>
          <w:szCs w:val="16"/>
        </w:rPr>
        <w:t>New Delhi</w:t>
      </w:r>
      <w:r>
        <w:rPr>
          <w:rFonts w:ascii="Verdana" w:hAnsi="Verdana" w:cs="Arial"/>
          <w:b/>
          <w:bCs/>
          <w:sz w:val="16"/>
          <w:szCs w:val="16"/>
        </w:rPr>
        <w:t>; Aug/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2004 – Apr/2005</w:t>
      </w:r>
    </w:p>
    <w:p w14:paraId="6EB5A7E2" w14:textId="77777777" w:rsidR="00240956" w:rsidRDefault="00240956" w:rsidP="00240956">
      <w:pPr>
        <w:pStyle w:val="NoSpacing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Assistant Systems Engineer</w:t>
      </w:r>
    </w:p>
    <w:p w14:paraId="49F67479" w14:textId="77777777" w:rsidR="00240956" w:rsidRDefault="00240956" w:rsidP="00240956">
      <w:pPr>
        <w:pStyle w:val="NoSpacing"/>
        <w:rPr>
          <w:rFonts w:ascii="Verdana" w:hAnsi="Verdana" w:cs="Arial"/>
          <w:b/>
          <w:sz w:val="16"/>
          <w:szCs w:val="16"/>
        </w:rPr>
      </w:pPr>
    </w:p>
    <w:p w14:paraId="0EDF2B0A" w14:textId="77777777" w:rsidR="00240956" w:rsidRDefault="00240956" w:rsidP="00240956">
      <w:pPr>
        <w:pStyle w:val="NoSpacing"/>
        <w:numPr>
          <w:ilvl w:val="0"/>
          <w:numId w:val="38"/>
        </w:numPr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Have worked on the following projects in </w:t>
      </w:r>
      <w:r>
        <w:rPr>
          <w:rFonts w:ascii="Verdana" w:hAnsi="Verdana"/>
          <w:b/>
          <w:bCs/>
          <w:iCs/>
          <w:sz w:val="16"/>
          <w:szCs w:val="16"/>
        </w:rPr>
        <w:t>NTPC – Project and Loan Monitoring System</w:t>
      </w:r>
      <w:r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b/>
          <w:bCs/>
          <w:iCs/>
          <w:sz w:val="16"/>
          <w:szCs w:val="16"/>
        </w:rPr>
        <w:t>– International Funding</w:t>
      </w:r>
      <w:r>
        <w:rPr>
          <w:rFonts w:ascii="Verdana" w:hAnsi="Verdana"/>
          <w:iCs/>
          <w:sz w:val="16"/>
          <w:szCs w:val="16"/>
        </w:rPr>
        <w:t xml:space="preserve">, and </w:t>
      </w:r>
      <w:r>
        <w:rPr>
          <w:rFonts w:ascii="Verdana" w:hAnsi="Verdana"/>
          <w:b/>
          <w:bCs/>
          <w:iCs/>
          <w:sz w:val="16"/>
          <w:szCs w:val="16"/>
        </w:rPr>
        <w:t>Integrated Costing &amp; Budgeting System (ICBS)</w:t>
      </w:r>
      <w:r>
        <w:rPr>
          <w:rFonts w:ascii="Verdana" w:hAnsi="Verdana"/>
          <w:iCs/>
          <w:sz w:val="16"/>
          <w:szCs w:val="16"/>
        </w:rPr>
        <w:t>.</w:t>
      </w: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</w:p>
    <w:p w14:paraId="03F54002" w14:textId="77777777" w:rsidR="003E5F52" w:rsidRDefault="003E5F52" w:rsidP="003E5F52">
      <w:pPr>
        <w:pStyle w:val="NoSpacing"/>
        <w:ind w:left="720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</w:p>
    <w:p w14:paraId="57233A41" w14:textId="0E2C21FA" w:rsidR="00D408AD" w:rsidRPr="00240956" w:rsidRDefault="003E5F52" w:rsidP="00240956">
      <w:pPr>
        <w:pStyle w:val="NoSpacing"/>
        <w:pBdr>
          <w:top w:val="single" w:sz="12" w:space="2" w:color="auto"/>
          <w:bottom w:val="single" w:sz="12" w:space="1" w:color="auto"/>
        </w:pBdr>
        <w:jc w:val="center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>Academics and Achievements</w:t>
      </w:r>
    </w:p>
    <w:p w14:paraId="462D18A0" w14:textId="02C83EF0" w:rsidR="003E5F52" w:rsidRDefault="003E5F52" w:rsidP="003E5F52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AWS Certified Cloud Practitioner</w:t>
      </w:r>
      <w:r>
        <w:rPr>
          <w:rFonts w:ascii="Verdana" w:hAnsi="Verdana" w:cs="Arial"/>
          <w:sz w:val="16"/>
          <w:szCs w:val="16"/>
        </w:rPr>
        <w:t xml:space="preserve"> from </w:t>
      </w:r>
      <w:r>
        <w:rPr>
          <w:rFonts w:ascii="Verdana" w:hAnsi="Verdana" w:cs="Arial"/>
          <w:b/>
          <w:bCs/>
          <w:sz w:val="16"/>
          <w:szCs w:val="16"/>
        </w:rPr>
        <w:t xml:space="preserve">Amazon. 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b/>
          <w:bCs/>
          <w:sz w:val="16"/>
          <w:szCs w:val="16"/>
        </w:rPr>
        <w:t>Reg ID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b/>
          <w:bCs/>
        </w:rPr>
        <w:t>CC20F47CGFB11FWG</w:t>
      </w:r>
      <w:r>
        <w:t>)</w:t>
      </w:r>
    </w:p>
    <w:p w14:paraId="4B169781" w14:textId="77777777" w:rsidR="003E5F52" w:rsidRDefault="003E5F52" w:rsidP="003E5F52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AWS Certified Developer - Associate</w:t>
      </w:r>
      <w:r>
        <w:rPr>
          <w:rFonts w:ascii="Verdana" w:hAnsi="Verdana" w:cs="Arial"/>
          <w:sz w:val="16"/>
          <w:szCs w:val="16"/>
        </w:rPr>
        <w:t xml:space="preserve"> from </w:t>
      </w:r>
      <w:r>
        <w:rPr>
          <w:rFonts w:ascii="Verdana" w:hAnsi="Verdana" w:cs="Arial"/>
          <w:b/>
          <w:bCs/>
          <w:sz w:val="16"/>
          <w:szCs w:val="16"/>
        </w:rPr>
        <w:t>Amazon</w:t>
      </w:r>
      <w:r>
        <w:rPr>
          <w:rFonts w:ascii="Verdana" w:hAnsi="Verdana" w:cs="Arial"/>
          <w:sz w:val="16"/>
          <w:szCs w:val="16"/>
        </w:rPr>
        <w:t>. (</w:t>
      </w:r>
      <w:r>
        <w:rPr>
          <w:rFonts w:ascii="Verdana" w:hAnsi="Verdana" w:cs="Arial"/>
          <w:b/>
          <w:bCs/>
          <w:sz w:val="16"/>
          <w:szCs w:val="16"/>
        </w:rPr>
        <w:t>Reg ID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b/>
          <w:bCs/>
        </w:rPr>
        <w:t>82PZGVRDYFE1QTC8</w:t>
      </w:r>
      <w:r>
        <w:t>)</w:t>
      </w:r>
    </w:p>
    <w:p w14:paraId="3CBF007D" w14:textId="12E0AA46" w:rsidR="003E5F52" w:rsidRDefault="003E5F52" w:rsidP="003E5F52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AWS Certified Solutions Architect – Associate </w:t>
      </w:r>
      <w:r>
        <w:rPr>
          <w:rFonts w:ascii="Verdana" w:hAnsi="Verdana" w:cs="Arial"/>
          <w:sz w:val="16"/>
          <w:szCs w:val="16"/>
        </w:rPr>
        <w:t xml:space="preserve">from </w:t>
      </w:r>
      <w:r>
        <w:rPr>
          <w:rFonts w:ascii="Verdana" w:hAnsi="Verdana" w:cs="Arial"/>
          <w:b/>
          <w:bCs/>
          <w:sz w:val="16"/>
          <w:szCs w:val="16"/>
        </w:rPr>
        <w:t xml:space="preserve">Amazon. (Reg ID: </w:t>
      </w:r>
      <w:r>
        <w:rPr>
          <w:b/>
          <w:bCs/>
        </w:rPr>
        <w:t>DJB255CC0MF11D3H</w:t>
      </w:r>
      <w:r>
        <w:t>)</w:t>
      </w:r>
    </w:p>
    <w:p w14:paraId="06827FF9" w14:textId="0D8C3DD7" w:rsidR="003E5F52" w:rsidRDefault="003E5F52" w:rsidP="003E5F52">
      <w:pPr>
        <w:pStyle w:val="NoSpacing"/>
        <w:numPr>
          <w:ilvl w:val="0"/>
          <w:numId w:val="39"/>
        </w:numPr>
        <w:ind w:left="360"/>
        <w:jc w:val="both"/>
        <w:rPr>
          <w:rFonts w:ascii="Verdana" w:hAnsi="Verdana" w:cs="Arial"/>
          <w:bCs/>
          <w:color w:val="000000"/>
          <w:sz w:val="16"/>
          <w:szCs w:val="16"/>
        </w:rPr>
      </w:pP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ITIL®-Foundation </w:t>
      </w:r>
      <w:r>
        <w:rPr>
          <w:rFonts w:ascii="Verdana" w:hAnsi="Verdana" w:cs="Arial"/>
          <w:bCs/>
          <w:color w:val="000000"/>
          <w:sz w:val="16"/>
          <w:szCs w:val="16"/>
        </w:rPr>
        <w:t>Certificate in IT Service Management</w:t>
      </w:r>
      <w:r>
        <w:rPr>
          <w:rFonts w:ascii="Verdana" w:hAnsi="Verdana" w:cs="Arial"/>
          <w:bCs/>
          <w:sz w:val="16"/>
          <w:szCs w:val="16"/>
        </w:rPr>
        <w:t xml:space="preserve">, </w:t>
      </w:r>
      <w:r w:rsidR="00524116">
        <w:rPr>
          <w:rFonts w:ascii="Verdana" w:hAnsi="Verdana" w:cs="Arial"/>
          <w:bCs/>
          <w:sz w:val="16"/>
          <w:szCs w:val="16"/>
        </w:rPr>
        <w:t>(</w:t>
      </w:r>
      <w:r w:rsidR="00524116" w:rsidRPr="00524116">
        <w:rPr>
          <w:rFonts w:ascii="Verdana" w:hAnsi="Verdana" w:cs="Arial"/>
          <w:b/>
          <w:sz w:val="16"/>
          <w:szCs w:val="16"/>
        </w:rPr>
        <w:t>R</w:t>
      </w:r>
      <w:r w:rsidRPr="00524116">
        <w:rPr>
          <w:rFonts w:ascii="Verdana" w:hAnsi="Verdana" w:cs="Arial"/>
          <w:b/>
          <w:sz w:val="16"/>
          <w:szCs w:val="16"/>
        </w:rPr>
        <w:t>eg I</w:t>
      </w:r>
      <w:r w:rsidR="00070DF7">
        <w:rPr>
          <w:rFonts w:ascii="Verdana" w:hAnsi="Verdana" w:cs="Arial"/>
          <w:b/>
          <w:sz w:val="16"/>
          <w:szCs w:val="16"/>
        </w:rPr>
        <w:t xml:space="preserve">D: </w:t>
      </w:r>
      <w:r w:rsidRPr="00524116">
        <w:rPr>
          <w:rFonts w:ascii="Verdana" w:hAnsi="Verdana" w:cs="Arial"/>
          <w:b/>
          <w:color w:val="000000"/>
          <w:sz w:val="16"/>
          <w:szCs w:val="16"/>
        </w:rPr>
        <w:t>5557461.20481172</w:t>
      </w:r>
      <w:r w:rsidR="00524116">
        <w:rPr>
          <w:rFonts w:ascii="Verdana" w:hAnsi="Verdana" w:cs="Arial"/>
          <w:b/>
          <w:color w:val="000000"/>
          <w:sz w:val="16"/>
          <w:szCs w:val="16"/>
        </w:rPr>
        <w:t>)</w:t>
      </w:r>
    </w:p>
    <w:p w14:paraId="1F2E832E" w14:textId="77777777" w:rsidR="003E5F52" w:rsidRDefault="003E5F52" w:rsidP="003E5F52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Certificate</w:t>
      </w:r>
      <w:r>
        <w:rPr>
          <w:rFonts w:ascii="Verdana" w:hAnsi="Verdana" w:cs="Arial"/>
          <w:sz w:val="16"/>
          <w:szCs w:val="16"/>
        </w:rPr>
        <w:t xml:space="preserve"> in </w:t>
      </w:r>
      <w:r>
        <w:rPr>
          <w:rFonts w:ascii="Verdana" w:hAnsi="Verdana" w:cs="Arial"/>
          <w:b/>
          <w:bCs/>
          <w:sz w:val="16"/>
          <w:szCs w:val="16"/>
        </w:rPr>
        <w:t xml:space="preserve">Data to Insights with Google Cloud </w:t>
      </w:r>
      <w:r>
        <w:rPr>
          <w:rFonts w:ascii="Verdana" w:hAnsi="Verdana" w:cs="Arial"/>
          <w:sz w:val="16"/>
          <w:szCs w:val="16"/>
        </w:rPr>
        <w:t>from</w:t>
      </w:r>
      <w:r>
        <w:rPr>
          <w:rFonts w:ascii="Verdana" w:hAnsi="Verdana" w:cs="Arial"/>
          <w:b/>
          <w:bCs/>
          <w:sz w:val="16"/>
          <w:szCs w:val="16"/>
        </w:rPr>
        <w:t xml:space="preserve"> Alchemy.</w:t>
      </w:r>
    </w:p>
    <w:p w14:paraId="566B2C43" w14:textId="2B5267F4" w:rsidR="003E5F52" w:rsidRPr="006B4054" w:rsidRDefault="003E5F52" w:rsidP="003E5F52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SnowPro </w:t>
      </w:r>
      <w:r w:rsidR="006A2219">
        <w:rPr>
          <w:rFonts w:ascii="Verdana" w:hAnsi="Verdana" w:cs="Arial"/>
          <w:b/>
          <w:bCs/>
          <w:sz w:val="16"/>
          <w:szCs w:val="16"/>
        </w:rPr>
        <w:t>C</w:t>
      </w:r>
      <w:r>
        <w:rPr>
          <w:rFonts w:ascii="Verdana" w:hAnsi="Verdana" w:cs="Arial"/>
          <w:b/>
          <w:bCs/>
          <w:sz w:val="16"/>
          <w:szCs w:val="16"/>
        </w:rPr>
        <w:t xml:space="preserve">ore certification preparation course </w:t>
      </w:r>
      <w:r>
        <w:rPr>
          <w:rFonts w:ascii="Verdana" w:hAnsi="Verdana" w:cs="Arial"/>
          <w:sz w:val="16"/>
          <w:szCs w:val="16"/>
        </w:rPr>
        <w:t>from</w:t>
      </w:r>
      <w:r>
        <w:rPr>
          <w:rFonts w:ascii="Verdana" w:hAnsi="Verdana" w:cs="Arial"/>
          <w:b/>
          <w:bCs/>
          <w:sz w:val="16"/>
          <w:szCs w:val="16"/>
        </w:rPr>
        <w:t xml:space="preserve"> Snowflake.</w:t>
      </w:r>
    </w:p>
    <w:p w14:paraId="60DEBC3A" w14:textId="77777777" w:rsidR="006B4054" w:rsidRPr="006B4054" w:rsidRDefault="006B4054" w:rsidP="006B4054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People Management Essentials – Certificate of Excellence from NTT DATA.</w:t>
      </w:r>
    </w:p>
    <w:p w14:paraId="6E995DFC" w14:textId="77777777" w:rsidR="006B4054" w:rsidRDefault="006B4054" w:rsidP="006B4054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Strong experience working at Client sites and handling client queries independently.</w:t>
      </w:r>
    </w:p>
    <w:p w14:paraId="2784AE72" w14:textId="7003074E" w:rsidR="00565A78" w:rsidRPr="00524116" w:rsidRDefault="003E5F52" w:rsidP="00565A78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Academics</w:t>
      </w:r>
      <w:r>
        <w:rPr>
          <w:rFonts w:ascii="Verdana" w:hAnsi="Verdana" w:cs="Arial"/>
          <w:sz w:val="16"/>
          <w:szCs w:val="16"/>
        </w:rPr>
        <w:t xml:space="preserve"> - Master’s in computer applications (</w:t>
      </w:r>
      <w:r>
        <w:rPr>
          <w:rFonts w:ascii="Verdana" w:hAnsi="Verdana" w:cs="Arial"/>
          <w:b/>
          <w:bCs/>
          <w:sz w:val="16"/>
          <w:szCs w:val="16"/>
        </w:rPr>
        <w:t>MCA</w:t>
      </w:r>
      <w:r w:rsidR="009F0FB1">
        <w:rPr>
          <w:rFonts w:ascii="Verdana" w:hAnsi="Verdana" w:cs="Arial"/>
          <w:b/>
          <w:bCs/>
          <w:sz w:val="16"/>
          <w:szCs w:val="16"/>
        </w:rPr>
        <w:t xml:space="preserve"> -74%</w:t>
      </w:r>
      <w:r>
        <w:rPr>
          <w:rFonts w:ascii="Verdana" w:hAnsi="Verdana" w:cs="Arial"/>
          <w:sz w:val="16"/>
          <w:szCs w:val="16"/>
        </w:rPr>
        <w:t xml:space="preserve">) specialization in </w:t>
      </w:r>
      <w:r>
        <w:rPr>
          <w:rFonts w:ascii="Verdana" w:hAnsi="Verdana" w:cs="Arial"/>
          <w:b/>
          <w:bCs/>
          <w:sz w:val="16"/>
          <w:szCs w:val="16"/>
        </w:rPr>
        <w:t>Computer Science</w:t>
      </w:r>
      <w:r w:rsidR="00922C74">
        <w:rPr>
          <w:rFonts w:ascii="Verdana" w:hAnsi="Verdana" w:cs="Arial"/>
          <w:b/>
          <w:bCs/>
          <w:sz w:val="16"/>
          <w:szCs w:val="16"/>
        </w:rPr>
        <w:t xml:space="preserve"> (2004)</w:t>
      </w:r>
    </w:p>
    <w:p w14:paraId="70EF0E15" w14:textId="77777777" w:rsidR="00524116" w:rsidRPr="00524116" w:rsidRDefault="00524116" w:rsidP="00524116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 w:rsidRPr="00524116">
        <w:rPr>
          <w:rFonts w:ascii="Verdana" w:hAnsi="Verdana" w:cs="Arial"/>
          <w:sz w:val="16"/>
          <w:szCs w:val="16"/>
        </w:rPr>
        <w:t xml:space="preserve">Maintained </w:t>
      </w:r>
      <w:r w:rsidRPr="00524116">
        <w:rPr>
          <w:rFonts w:ascii="Verdana" w:hAnsi="Verdana" w:cs="Arial"/>
          <w:b/>
          <w:bCs/>
          <w:sz w:val="16"/>
          <w:szCs w:val="16"/>
        </w:rPr>
        <w:t>First Class Academic</w:t>
      </w:r>
      <w:r w:rsidRPr="00524116">
        <w:rPr>
          <w:rFonts w:ascii="Verdana" w:hAnsi="Verdana" w:cs="Arial"/>
          <w:sz w:val="16"/>
          <w:szCs w:val="16"/>
        </w:rPr>
        <w:t xml:space="preserve"> progression throughout studies.</w:t>
      </w:r>
    </w:p>
    <w:p w14:paraId="2238CA94" w14:textId="0F2233C6" w:rsidR="00524116" w:rsidRDefault="00524116" w:rsidP="006811FD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 w:rsidRPr="00524116">
        <w:rPr>
          <w:rFonts w:ascii="Verdana" w:hAnsi="Verdana" w:cs="Arial"/>
          <w:sz w:val="16"/>
          <w:szCs w:val="16"/>
        </w:rPr>
        <w:t>Attending AWS and other public Cloud Summits to understand the next gen cloud capabilities</w:t>
      </w:r>
      <w:r w:rsidR="00962106">
        <w:rPr>
          <w:rFonts w:ascii="Verdana" w:hAnsi="Verdana" w:cs="Arial"/>
          <w:sz w:val="16"/>
          <w:szCs w:val="16"/>
        </w:rPr>
        <w:t xml:space="preserve"> and to utilize the same </w:t>
      </w:r>
      <w:r w:rsidR="00090595">
        <w:rPr>
          <w:rFonts w:ascii="Verdana" w:hAnsi="Verdana" w:cs="Arial"/>
          <w:sz w:val="16"/>
          <w:szCs w:val="16"/>
        </w:rPr>
        <w:t xml:space="preserve">in </w:t>
      </w:r>
      <w:r w:rsidR="00962106">
        <w:rPr>
          <w:rFonts w:ascii="Verdana" w:hAnsi="Verdana" w:cs="Arial"/>
          <w:sz w:val="16"/>
          <w:szCs w:val="16"/>
        </w:rPr>
        <w:t>business outcomes</w:t>
      </w:r>
      <w:r w:rsidRPr="00524116">
        <w:rPr>
          <w:rFonts w:ascii="Verdana" w:hAnsi="Verdana" w:cs="Arial"/>
          <w:sz w:val="16"/>
          <w:szCs w:val="16"/>
        </w:rPr>
        <w:t>.</w:t>
      </w:r>
    </w:p>
    <w:p w14:paraId="7DB3A659" w14:textId="07CE6E39" w:rsidR="00027C5D" w:rsidRDefault="00027C5D" w:rsidP="006811FD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hyperlink r:id="rId8" w:history="1">
        <w:r w:rsidRPr="00E37339">
          <w:rPr>
            <w:rStyle w:val="Hyperlink"/>
            <w:rFonts w:ascii="Verdana" w:hAnsi="Verdana" w:cs="Arial"/>
            <w:sz w:val="16"/>
            <w:szCs w:val="16"/>
          </w:rPr>
          <w:t>https://www.linkedin.com/in/vinod-kumar-84268414/</w:t>
        </w:r>
      </w:hyperlink>
      <w:r>
        <w:rPr>
          <w:rFonts w:ascii="Verdana" w:hAnsi="Verdana" w:cs="Arial"/>
          <w:sz w:val="16"/>
          <w:szCs w:val="16"/>
        </w:rPr>
        <w:t xml:space="preserve"> </w:t>
      </w:r>
    </w:p>
    <w:p w14:paraId="213BFF15" w14:textId="3C310784" w:rsidR="00027C5D" w:rsidRPr="00027C5D" w:rsidRDefault="00027C5D" w:rsidP="00027C5D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hyperlink r:id="rId9" w:history="1">
        <w:r w:rsidRPr="00E37339">
          <w:rPr>
            <w:rStyle w:val="Hyperlink"/>
            <w:rFonts w:ascii="Verdana" w:hAnsi="Verdana" w:cs="Arial"/>
            <w:sz w:val="16"/>
            <w:szCs w:val="16"/>
          </w:rPr>
          <w:t>https://vashisthavinod.com/</w:t>
        </w:r>
      </w:hyperlink>
      <w:r>
        <w:rPr>
          <w:rFonts w:ascii="Verdana" w:hAnsi="Verdana" w:cs="Arial"/>
          <w:sz w:val="16"/>
          <w:szCs w:val="16"/>
        </w:rPr>
        <w:t xml:space="preserve"> </w:t>
      </w:r>
    </w:p>
    <w:p w14:paraId="721AB68F" w14:textId="6CF0A91B" w:rsidR="00205C8A" w:rsidRPr="003678B1" w:rsidRDefault="003E5F52" w:rsidP="003678B1">
      <w:pPr>
        <w:pStyle w:val="NoSpacing"/>
        <w:pBdr>
          <w:top w:val="single" w:sz="12" w:space="2" w:color="auto"/>
          <w:bottom w:val="single" w:sz="12" w:space="1" w:color="auto"/>
        </w:pBdr>
        <w:jc w:val="center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lastRenderedPageBreak/>
        <w:t>Technical Skills</w:t>
      </w:r>
    </w:p>
    <w:p w14:paraId="350005A0" w14:textId="2D89745E" w:rsidR="00E8516B" w:rsidRPr="004B4150" w:rsidRDefault="009E30DA" w:rsidP="00E8516B">
      <w:pPr>
        <w:numPr>
          <w:ilvl w:val="0"/>
          <w:numId w:val="39"/>
        </w:numPr>
        <w:spacing w:before="40" w:after="40" w:line="240" w:lineRule="auto"/>
        <w:ind w:left="360"/>
        <w:jc w:val="both"/>
        <w:outlineLvl w:val="0"/>
        <w:rPr>
          <w:rFonts w:ascii="Verdana" w:hAnsi="Verdana" w:cs="Arial"/>
          <w:sz w:val="16"/>
          <w:szCs w:val="16"/>
        </w:rPr>
      </w:pPr>
      <w:r w:rsidRPr="0070348B">
        <w:rPr>
          <w:rFonts w:ascii="Verdana" w:hAnsi="Verdana"/>
          <w:b/>
          <w:bCs/>
          <w:sz w:val="16"/>
          <w:szCs w:val="16"/>
        </w:rPr>
        <w:t>Python</w:t>
      </w:r>
      <w:r>
        <w:rPr>
          <w:rFonts w:ascii="Verdana" w:hAnsi="Verdana"/>
          <w:b/>
          <w:bCs/>
          <w:sz w:val="16"/>
          <w:szCs w:val="16"/>
        </w:rPr>
        <w:t xml:space="preserve">, </w:t>
      </w:r>
      <w:r w:rsidR="003E5F52">
        <w:rPr>
          <w:rFonts w:ascii="Verdana" w:hAnsi="Verdana"/>
          <w:b/>
          <w:bCs/>
          <w:sz w:val="16"/>
          <w:szCs w:val="16"/>
        </w:rPr>
        <w:t>Java</w:t>
      </w:r>
      <w:r w:rsidR="003E5F52">
        <w:rPr>
          <w:rFonts w:ascii="Verdana" w:hAnsi="Verdana"/>
          <w:sz w:val="16"/>
          <w:szCs w:val="16"/>
        </w:rPr>
        <w:t xml:space="preserve">, </w:t>
      </w:r>
      <w:r w:rsidR="003E5F52">
        <w:rPr>
          <w:rFonts w:ascii="Verdana" w:hAnsi="Verdana"/>
          <w:b/>
          <w:bCs/>
          <w:sz w:val="16"/>
          <w:szCs w:val="16"/>
        </w:rPr>
        <w:t>Spring boot</w:t>
      </w:r>
      <w:r w:rsidR="003E5F52">
        <w:rPr>
          <w:rFonts w:ascii="Verdana" w:hAnsi="Verdana" w:cs="Arial"/>
          <w:sz w:val="16"/>
          <w:szCs w:val="16"/>
        </w:rPr>
        <w:t>,</w:t>
      </w:r>
      <w:r w:rsidR="00AA3931">
        <w:rPr>
          <w:rFonts w:ascii="Verdana" w:hAnsi="Verdana" w:cs="Arial"/>
          <w:sz w:val="16"/>
          <w:szCs w:val="16"/>
        </w:rPr>
        <w:t xml:space="preserve"> </w:t>
      </w:r>
      <w:r w:rsidR="00AA3931" w:rsidRPr="00AA3931">
        <w:rPr>
          <w:rFonts w:ascii="Verdana" w:hAnsi="Verdana" w:cs="Arial"/>
          <w:b/>
          <w:bCs/>
          <w:sz w:val="16"/>
          <w:szCs w:val="16"/>
        </w:rPr>
        <w:t>Kafka,</w:t>
      </w:r>
      <w:r w:rsidR="003E5F52">
        <w:rPr>
          <w:rFonts w:ascii="Verdana" w:hAnsi="Verdana" w:cs="Arial"/>
          <w:sz w:val="16"/>
          <w:szCs w:val="16"/>
        </w:rPr>
        <w:t xml:space="preserve"> </w:t>
      </w:r>
      <w:r w:rsidR="00606462" w:rsidRPr="00606462">
        <w:rPr>
          <w:rFonts w:ascii="Verdana" w:hAnsi="Verdana" w:cs="Arial"/>
          <w:b/>
          <w:bCs/>
          <w:sz w:val="16"/>
          <w:szCs w:val="16"/>
        </w:rPr>
        <w:t>Kinesis</w:t>
      </w:r>
      <w:r w:rsidR="00606462">
        <w:rPr>
          <w:rFonts w:ascii="Verdana" w:hAnsi="Verdana" w:cs="Arial"/>
          <w:sz w:val="16"/>
          <w:szCs w:val="16"/>
        </w:rPr>
        <w:t xml:space="preserve">, </w:t>
      </w:r>
      <w:r w:rsidR="003E5F52" w:rsidRPr="00EB375F">
        <w:rPr>
          <w:rFonts w:ascii="Verdana" w:hAnsi="Verdana" w:cs="Arial"/>
          <w:b/>
          <w:bCs/>
          <w:sz w:val="16"/>
          <w:szCs w:val="16"/>
        </w:rPr>
        <w:t>Microservices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RDS,</w:t>
      </w:r>
      <w:r w:rsidR="003E5F52">
        <w:rPr>
          <w:rFonts w:ascii="Verdana" w:hAnsi="Verdana" w:cs="Arial"/>
          <w:sz w:val="16"/>
          <w:szCs w:val="16"/>
        </w:rPr>
        <w:t xml:space="preserve"> </w:t>
      </w:r>
      <w:r w:rsidR="003E5F52">
        <w:rPr>
          <w:rFonts w:ascii="Verdana" w:hAnsi="Verdana" w:cs="Arial"/>
          <w:b/>
          <w:bCs/>
          <w:sz w:val="16"/>
          <w:szCs w:val="16"/>
        </w:rPr>
        <w:t>MySQL</w:t>
      </w:r>
      <w:r w:rsidR="003E5F52">
        <w:rPr>
          <w:rFonts w:ascii="Verdana" w:hAnsi="Verdana" w:cs="Arial"/>
          <w:sz w:val="16"/>
          <w:szCs w:val="16"/>
        </w:rPr>
        <w:t>,</w:t>
      </w:r>
      <w:r w:rsidR="00F7287D">
        <w:rPr>
          <w:rFonts w:ascii="Verdana" w:hAnsi="Verdana" w:cs="Arial"/>
          <w:sz w:val="16"/>
          <w:szCs w:val="16"/>
        </w:rPr>
        <w:t xml:space="preserve"> </w:t>
      </w:r>
      <w:r w:rsidR="00F7287D" w:rsidRPr="00F7287D">
        <w:rPr>
          <w:rFonts w:ascii="Verdana" w:hAnsi="Verdana" w:cs="Arial"/>
          <w:b/>
          <w:bCs/>
          <w:sz w:val="16"/>
          <w:szCs w:val="16"/>
        </w:rPr>
        <w:t>Oracle</w:t>
      </w:r>
      <w:r w:rsidR="00F7287D">
        <w:rPr>
          <w:rFonts w:ascii="Verdana" w:hAnsi="Verdana" w:cs="Arial"/>
          <w:b/>
          <w:bCs/>
          <w:sz w:val="16"/>
          <w:szCs w:val="16"/>
        </w:rPr>
        <w:t xml:space="preserve"> 10g</w:t>
      </w:r>
      <w:r w:rsidR="00B93E5F">
        <w:rPr>
          <w:rFonts w:ascii="Verdana" w:hAnsi="Verdana" w:cs="Arial"/>
          <w:b/>
          <w:bCs/>
          <w:sz w:val="16"/>
          <w:szCs w:val="16"/>
        </w:rPr>
        <w:t>,</w:t>
      </w:r>
      <w:r w:rsidR="00F7287D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70348B">
        <w:rPr>
          <w:rFonts w:ascii="Verdana" w:hAnsi="Verdana" w:cs="Arial"/>
          <w:b/>
          <w:bCs/>
          <w:sz w:val="16"/>
          <w:szCs w:val="16"/>
        </w:rPr>
        <w:t xml:space="preserve">Glue, Redshift, Athena, </w:t>
      </w:r>
      <w:r w:rsidR="00F7287D">
        <w:rPr>
          <w:rFonts w:ascii="Verdana" w:hAnsi="Verdana" w:cs="Arial"/>
          <w:b/>
          <w:bCs/>
          <w:sz w:val="16"/>
          <w:szCs w:val="16"/>
        </w:rPr>
        <w:t>Dynamo DB</w:t>
      </w:r>
      <w:r w:rsidR="00F7287D">
        <w:rPr>
          <w:rFonts w:ascii="Verdana" w:hAnsi="Verdana" w:cs="Arial"/>
          <w:sz w:val="16"/>
          <w:szCs w:val="16"/>
        </w:rPr>
        <w:t>,</w:t>
      </w:r>
      <w:r w:rsidR="00A418DC">
        <w:rPr>
          <w:rFonts w:ascii="Verdana" w:hAnsi="Verdana" w:cs="Arial"/>
          <w:sz w:val="16"/>
          <w:szCs w:val="16"/>
        </w:rPr>
        <w:t xml:space="preserve"> </w:t>
      </w:r>
      <w:r w:rsidR="003E5F52">
        <w:rPr>
          <w:rFonts w:ascii="Verdana" w:hAnsi="Verdana" w:cs="Arial"/>
          <w:b/>
          <w:bCs/>
          <w:sz w:val="16"/>
          <w:szCs w:val="16"/>
        </w:rPr>
        <w:t>AWS Services</w:t>
      </w:r>
      <w:r w:rsidR="003E5F52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16"/>
          <w:szCs w:val="16"/>
        </w:rPr>
        <w:t xml:space="preserve"> </w:t>
      </w:r>
      <w:r w:rsidRPr="009E30DA">
        <w:rPr>
          <w:rFonts w:ascii="Verdana" w:hAnsi="Verdana" w:cs="Arial"/>
          <w:b/>
          <w:bCs/>
          <w:sz w:val="16"/>
          <w:szCs w:val="16"/>
        </w:rPr>
        <w:t>S3</w:t>
      </w:r>
      <w:r>
        <w:rPr>
          <w:rFonts w:ascii="Verdana" w:hAnsi="Verdana" w:cs="Arial"/>
          <w:sz w:val="16"/>
          <w:szCs w:val="16"/>
        </w:rPr>
        <w:t xml:space="preserve">, </w:t>
      </w:r>
      <w:r w:rsidRPr="009E30DA">
        <w:rPr>
          <w:rFonts w:ascii="Verdana" w:hAnsi="Verdana" w:cs="Arial"/>
          <w:b/>
          <w:bCs/>
          <w:sz w:val="16"/>
          <w:szCs w:val="16"/>
        </w:rPr>
        <w:t>VPC,</w:t>
      </w:r>
      <w:r>
        <w:rPr>
          <w:rFonts w:ascii="Verdana" w:hAnsi="Verdana" w:cs="Arial"/>
          <w:b/>
          <w:bCs/>
          <w:sz w:val="16"/>
          <w:szCs w:val="16"/>
        </w:rPr>
        <w:t xml:space="preserve"> Lambda, Event-Bridge, Step-Functions,</w:t>
      </w:r>
      <w:r w:rsidR="003E5F52">
        <w:rPr>
          <w:rFonts w:ascii="Verdana" w:hAnsi="Verdana" w:cs="Arial"/>
          <w:sz w:val="16"/>
          <w:szCs w:val="16"/>
        </w:rPr>
        <w:t xml:space="preserve"> </w:t>
      </w:r>
      <w:r w:rsidR="003E5F52">
        <w:rPr>
          <w:rFonts w:ascii="Verdana" w:hAnsi="Verdana" w:cs="Arial"/>
          <w:b/>
          <w:bCs/>
          <w:sz w:val="16"/>
          <w:szCs w:val="16"/>
        </w:rPr>
        <w:t>Jira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GitHub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Jenkins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Docker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SonarQube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API Gateway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Kubernetes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ECS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EKS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Terraform</w:t>
      </w:r>
      <w:r w:rsidR="003E5F52">
        <w:rPr>
          <w:rFonts w:ascii="Verdana" w:hAnsi="Verdana" w:cs="Arial"/>
          <w:sz w:val="16"/>
          <w:szCs w:val="16"/>
        </w:rPr>
        <w:t xml:space="preserve">, </w:t>
      </w:r>
      <w:r w:rsidR="003E5F52">
        <w:rPr>
          <w:rFonts w:ascii="Verdana" w:hAnsi="Verdana" w:cs="Arial"/>
          <w:b/>
          <w:bCs/>
          <w:sz w:val="16"/>
          <w:szCs w:val="16"/>
        </w:rPr>
        <w:t>Apache Tomcat</w:t>
      </w:r>
      <w:r w:rsidR="00AB1BB9">
        <w:rPr>
          <w:rFonts w:ascii="Verdana" w:hAnsi="Verdana" w:cs="Arial"/>
          <w:sz w:val="16"/>
          <w:szCs w:val="16"/>
        </w:rPr>
        <w:t xml:space="preserve"> etc.</w:t>
      </w:r>
    </w:p>
    <w:sectPr w:rsidR="00E8516B" w:rsidRPr="004B4150" w:rsidSect="00603753">
      <w:headerReference w:type="default" r:id="rId10"/>
      <w:footerReference w:type="defaul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094B" w14:textId="77777777" w:rsidR="001F5A61" w:rsidRDefault="001F5A61" w:rsidP="00AF734C">
      <w:pPr>
        <w:spacing w:after="0" w:line="240" w:lineRule="auto"/>
      </w:pPr>
      <w:r>
        <w:separator/>
      </w:r>
    </w:p>
  </w:endnote>
  <w:endnote w:type="continuationSeparator" w:id="0">
    <w:p w14:paraId="2E1DF034" w14:textId="77777777" w:rsidR="001F5A61" w:rsidRDefault="001F5A61" w:rsidP="00AF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7628" w14:textId="77777777" w:rsidR="00794097" w:rsidRDefault="00794097">
    <w:pPr>
      <w:pStyle w:val="Footer"/>
      <w:jc w:val="center"/>
    </w:pPr>
  </w:p>
  <w:p w14:paraId="546BB984" w14:textId="77777777" w:rsidR="00794097" w:rsidRDefault="00794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2458" w14:textId="77777777" w:rsidR="001F5A61" w:rsidRDefault="001F5A61" w:rsidP="00AF734C">
      <w:pPr>
        <w:spacing w:after="0" w:line="240" w:lineRule="auto"/>
      </w:pPr>
      <w:r>
        <w:separator/>
      </w:r>
    </w:p>
  </w:footnote>
  <w:footnote w:type="continuationSeparator" w:id="0">
    <w:p w14:paraId="3E126D87" w14:textId="77777777" w:rsidR="001F5A61" w:rsidRDefault="001F5A61" w:rsidP="00AF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CE5B" w14:textId="628A3B40" w:rsidR="00D16E94" w:rsidRPr="00D1184E" w:rsidRDefault="00D16E94" w:rsidP="00D16E94">
    <w:pPr>
      <w:autoSpaceDE w:val="0"/>
      <w:autoSpaceDN w:val="0"/>
      <w:adjustRightInd w:val="0"/>
      <w:spacing w:after="0" w:line="240" w:lineRule="auto"/>
    </w:pPr>
    <w:r>
      <w:rPr>
        <w:rFonts w:ascii="Verdana" w:hAnsi="Verdana" w:cs="Verdana"/>
        <w:b/>
        <w:bCs/>
        <w:color w:val="000000"/>
        <w:sz w:val="24"/>
        <w:szCs w:val="24"/>
      </w:rPr>
      <w:t xml:space="preserve">                VINOD KUMAR, ITIL® </w:t>
    </w:r>
    <w:r>
      <w:rPr>
        <w:noProof/>
      </w:rPr>
      <w:drawing>
        <wp:inline distT="0" distB="0" distL="0" distR="0" wp14:anchorId="40B4E5F1" wp14:editId="76E628C3">
          <wp:extent cx="1306829" cy="21780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64" cy="23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color w:val="000000"/>
        <w:sz w:val="24"/>
        <w:szCs w:val="24"/>
      </w:rPr>
      <w:t xml:space="preserve">       </w:t>
    </w:r>
    <w:r>
      <w:rPr>
        <w:rFonts w:ascii="Verdana" w:hAnsi="Verdana" w:cs="Verdana"/>
        <w:b/>
        <w:bCs/>
        <w:noProof/>
        <w:color w:val="000000"/>
        <w:sz w:val="24"/>
        <w:szCs w:val="24"/>
      </w:rPr>
      <w:drawing>
        <wp:inline distT="0" distB="0" distL="0" distR="0" wp14:anchorId="76B6B55A" wp14:editId="5A5828EB">
          <wp:extent cx="709295" cy="43751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1" cy="45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269684" wp14:editId="7A6902F1">
          <wp:extent cx="787400" cy="452755"/>
          <wp:effectExtent l="0" t="0" r="0" b="4445"/>
          <wp:docPr id="1687486559" name="Picture 1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486559" name="Picture 1" descr="A blue hexago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68" cy="45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82EEE" w14:textId="77777777" w:rsidR="00D16E94" w:rsidRDefault="00D16E94" w:rsidP="00D16E94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bCs/>
        <w:color w:val="000000"/>
        <w:sz w:val="24"/>
        <w:szCs w:val="24"/>
      </w:rPr>
    </w:pPr>
  </w:p>
  <w:p w14:paraId="0B7EA8D0" w14:textId="032704AB" w:rsidR="00330C53" w:rsidRPr="003D3B3E" w:rsidRDefault="00D16E94" w:rsidP="00330C53">
    <w:pPr>
      <w:pStyle w:val="NoSpacing"/>
      <w:pBdr>
        <w:bottom w:val="single" w:sz="12" w:space="1" w:color="auto"/>
      </w:pBdr>
      <w:jc w:val="both"/>
      <w:rPr>
        <w:rFonts w:ascii="Verdana" w:hAnsi="Verdana"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Cell: 614.592.6186                  Email:</w:t>
    </w:r>
    <w:r>
      <w:rPr>
        <w:rFonts w:ascii="Verdana" w:hAnsi="Verdana"/>
        <w:sz w:val="18"/>
        <w:szCs w:val="18"/>
      </w:rPr>
      <w:t xml:space="preserve"> </w:t>
    </w:r>
    <w:hyperlink r:id="rId4" w:history="1">
      <w:r w:rsidRPr="0058465C">
        <w:rPr>
          <w:rStyle w:val="Hyperlink"/>
          <w:rFonts w:ascii="Verdana" w:hAnsi="Verdana" w:cs="Verdana"/>
          <w:sz w:val="18"/>
          <w:szCs w:val="18"/>
        </w:rPr>
        <w:t>vashistha.vinod@gmail.com</w:t>
      </w:r>
    </w:hyperlink>
    <w:r>
      <w:rPr>
        <w:rFonts w:ascii="Verdana" w:hAnsi="Verdana" w:cs="Verdana"/>
        <w:sz w:val="18"/>
        <w:szCs w:val="18"/>
      </w:rPr>
      <w:t xml:space="preserve">                      </w:t>
    </w:r>
    <w:r>
      <w:rPr>
        <w:rFonts w:ascii="Verdana" w:hAnsi="Verdana"/>
        <w:b/>
        <w:bCs/>
        <w:sz w:val="18"/>
        <w:szCs w:val="18"/>
      </w:rPr>
      <w:t>New Jersey, 07087</w:t>
    </w:r>
    <w:r w:rsidRPr="00636C60">
      <w:rPr>
        <w:rFonts w:ascii="Verdana" w:hAnsi="Verdana"/>
        <w:b/>
        <w:bCs/>
        <w:sz w:val="18"/>
        <w:szCs w:val="18"/>
      </w:rPr>
      <w:t xml:space="preserve">                                                         </w:t>
    </w:r>
    <w:r w:rsidR="00330C53">
      <w:rPr>
        <w:rFonts w:ascii="Verdana" w:hAnsi="Verdana" w:cs="Verdana"/>
        <w:sz w:val="18"/>
        <w:szCs w:val="18"/>
      </w:rPr>
      <w:t xml:space="preserve">          </w:t>
    </w:r>
    <w:r w:rsidR="009B69B6">
      <w:rPr>
        <w:rFonts w:ascii="Verdana" w:hAnsi="Verdana" w:cs="Verdana"/>
        <w:sz w:val="18"/>
        <w:szCs w:val="18"/>
      </w:rPr>
      <w:t xml:space="preserve">           </w:t>
    </w:r>
    <w:r w:rsidR="00330C53" w:rsidRPr="00636C60">
      <w:rPr>
        <w:rFonts w:ascii="Verdana" w:hAnsi="Verdana"/>
        <w:b/>
        <w:bCs/>
        <w:sz w:val="18"/>
        <w:szCs w:val="18"/>
      </w:rPr>
      <w:t xml:space="preserve">                                                        </w:t>
    </w:r>
  </w:p>
  <w:p w14:paraId="42DD7F04" w14:textId="77777777" w:rsidR="00104708" w:rsidRPr="00FD5F23" w:rsidRDefault="00104708" w:rsidP="00FD5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E76B46"/>
    <w:multiLevelType w:val="hybridMultilevel"/>
    <w:tmpl w:val="EC329B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2AE29CDE"/>
    <w:lvl w:ilvl="0" w:tplc="8F507D14">
      <w:start w:val="1"/>
      <w:numFmt w:val="bullet"/>
      <w:lvlText w:val="●"/>
      <w:lvlJc w:val="left"/>
    </w:lvl>
    <w:lvl w:ilvl="1" w:tplc="EFC8680E">
      <w:numFmt w:val="decimal"/>
      <w:lvlText w:val=""/>
      <w:lvlJc w:val="left"/>
    </w:lvl>
    <w:lvl w:ilvl="2" w:tplc="44689F94">
      <w:numFmt w:val="decimal"/>
      <w:lvlText w:val=""/>
      <w:lvlJc w:val="left"/>
    </w:lvl>
    <w:lvl w:ilvl="3" w:tplc="8D94EE82">
      <w:numFmt w:val="decimal"/>
      <w:lvlText w:val=""/>
      <w:lvlJc w:val="left"/>
    </w:lvl>
    <w:lvl w:ilvl="4" w:tplc="901ADD10">
      <w:numFmt w:val="decimal"/>
      <w:lvlText w:val=""/>
      <w:lvlJc w:val="left"/>
    </w:lvl>
    <w:lvl w:ilvl="5" w:tplc="6A1C5606">
      <w:numFmt w:val="decimal"/>
      <w:lvlText w:val=""/>
      <w:lvlJc w:val="left"/>
    </w:lvl>
    <w:lvl w:ilvl="6" w:tplc="99364420">
      <w:numFmt w:val="decimal"/>
      <w:lvlText w:val=""/>
      <w:lvlJc w:val="left"/>
    </w:lvl>
    <w:lvl w:ilvl="7" w:tplc="0E4848FA">
      <w:numFmt w:val="decimal"/>
      <w:lvlText w:val=""/>
      <w:lvlJc w:val="left"/>
    </w:lvl>
    <w:lvl w:ilvl="8" w:tplc="09DA60A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3F646FA"/>
    <w:lvl w:ilvl="0" w:tplc="76F86556">
      <w:start w:val="1"/>
      <w:numFmt w:val="bullet"/>
      <w:lvlText w:val="●"/>
      <w:lvlJc w:val="left"/>
    </w:lvl>
    <w:lvl w:ilvl="1" w:tplc="35649758">
      <w:numFmt w:val="decimal"/>
      <w:lvlText w:val=""/>
      <w:lvlJc w:val="left"/>
    </w:lvl>
    <w:lvl w:ilvl="2" w:tplc="A8067C38">
      <w:numFmt w:val="decimal"/>
      <w:lvlText w:val=""/>
      <w:lvlJc w:val="left"/>
    </w:lvl>
    <w:lvl w:ilvl="3" w:tplc="0D80434A">
      <w:numFmt w:val="decimal"/>
      <w:lvlText w:val=""/>
      <w:lvlJc w:val="left"/>
    </w:lvl>
    <w:lvl w:ilvl="4" w:tplc="E0420496">
      <w:numFmt w:val="decimal"/>
      <w:lvlText w:val=""/>
      <w:lvlJc w:val="left"/>
    </w:lvl>
    <w:lvl w:ilvl="5" w:tplc="635C1F32">
      <w:numFmt w:val="decimal"/>
      <w:lvlText w:val=""/>
      <w:lvlJc w:val="left"/>
    </w:lvl>
    <w:lvl w:ilvl="6" w:tplc="47EEF6DA">
      <w:numFmt w:val="decimal"/>
      <w:lvlText w:val=""/>
      <w:lvlJc w:val="left"/>
    </w:lvl>
    <w:lvl w:ilvl="7" w:tplc="AA1EDA30">
      <w:numFmt w:val="decimal"/>
      <w:lvlText w:val=""/>
      <w:lvlJc w:val="left"/>
    </w:lvl>
    <w:lvl w:ilvl="8" w:tplc="E430BDB8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BE3A2A2E"/>
    <w:lvl w:ilvl="0" w:tplc="B454A184">
      <w:start w:val="1"/>
      <w:numFmt w:val="bullet"/>
      <w:lvlText w:val="●"/>
      <w:lvlJc w:val="left"/>
    </w:lvl>
    <w:lvl w:ilvl="1" w:tplc="B290B7FC">
      <w:numFmt w:val="decimal"/>
      <w:lvlText w:val=""/>
      <w:lvlJc w:val="left"/>
    </w:lvl>
    <w:lvl w:ilvl="2" w:tplc="B962923A">
      <w:numFmt w:val="decimal"/>
      <w:lvlText w:val=""/>
      <w:lvlJc w:val="left"/>
    </w:lvl>
    <w:lvl w:ilvl="3" w:tplc="5A107DEE">
      <w:numFmt w:val="decimal"/>
      <w:lvlText w:val=""/>
      <w:lvlJc w:val="left"/>
    </w:lvl>
    <w:lvl w:ilvl="4" w:tplc="886E821C">
      <w:numFmt w:val="decimal"/>
      <w:lvlText w:val=""/>
      <w:lvlJc w:val="left"/>
    </w:lvl>
    <w:lvl w:ilvl="5" w:tplc="10968FFC">
      <w:numFmt w:val="decimal"/>
      <w:lvlText w:val=""/>
      <w:lvlJc w:val="left"/>
    </w:lvl>
    <w:lvl w:ilvl="6" w:tplc="49AE15FC">
      <w:numFmt w:val="decimal"/>
      <w:lvlText w:val=""/>
      <w:lvlJc w:val="left"/>
    </w:lvl>
    <w:lvl w:ilvl="7" w:tplc="C88A0CB0">
      <w:numFmt w:val="decimal"/>
      <w:lvlText w:val=""/>
      <w:lvlJc w:val="left"/>
    </w:lvl>
    <w:lvl w:ilvl="8" w:tplc="29CA93C8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85E41124"/>
    <w:lvl w:ilvl="0" w:tplc="DCE2487A">
      <w:start w:val="1"/>
      <w:numFmt w:val="bullet"/>
      <w:lvlText w:val="●"/>
      <w:lvlJc w:val="left"/>
    </w:lvl>
    <w:lvl w:ilvl="1" w:tplc="045A5254">
      <w:numFmt w:val="decimal"/>
      <w:lvlText w:val=""/>
      <w:lvlJc w:val="left"/>
    </w:lvl>
    <w:lvl w:ilvl="2" w:tplc="CF86EDEA">
      <w:numFmt w:val="decimal"/>
      <w:lvlText w:val=""/>
      <w:lvlJc w:val="left"/>
    </w:lvl>
    <w:lvl w:ilvl="3" w:tplc="D580398A">
      <w:numFmt w:val="decimal"/>
      <w:lvlText w:val=""/>
      <w:lvlJc w:val="left"/>
    </w:lvl>
    <w:lvl w:ilvl="4" w:tplc="C546AC38">
      <w:numFmt w:val="decimal"/>
      <w:lvlText w:val=""/>
      <w:lvlJc w:val="left"/>
    </w:lvl>
    <w:lvl w:ilvl="5" w:tplc="60D663A4">
      <w:numFmt w:val="decimal"/>
      <w:lvlText w:val=""/>
      <w:lvlJc w:val="left"/>
    </w:lvl>
    <w:lvl w:ilvl="6" w:tplc="1DE8BCB8">
      <w:numFmt w:val="decimal"/>
      <w:lvlText w:val=""/>
      <w:lvlJc w:val="left"/>
    </w:lvl>
    <w:lvl w:ilvl="7" w:tplc="9334D6AE">
      <w:numFmt w:val="decimal"/>
      <w:lvlText w:val=""/>
      <w:lvlJc w:val="left"/>
    </w:lvl>
    <w:lvl w:ilvl="8" w:tplc="88C460F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FCA85B54"/>
    <w:lvl w:ilvl="0" w:tplc="40EC2C16">
      <w:start w:val="1"/>
      <w:numFmt w:val="bullet"/>
      <w:lvlText w:val="●"/>
      <w:lvlJc w:val="left"/>
    </w:lvl>
    <w:lvl w:ilvl="1" w:tplc="AFACF1BC">
      <w:numFmt w:val="decimal"/>
      <w:lvlText w:val=""/>
      <w:lvlJc w:val="left"/>
    </w:lvl>
    <w:lvl w:ilvl="2" w:tplc="3B3E1DD8">
      <w:numFmt w:val="decimal"/>
      <w:lvlText w:val=""/>
      <w:lvlJc w:val="left"/>
    </w:lvl>
    <w:lvl w:ilvl="3" w:tplc="72CA1BC2">
      <w:numFmt w:val="decimal"/>
      <w:lvlText w:val=""/>
      <w:lvlJc w:val="left"/>
    </w:lvl>
    <w:lvl w:ilvl="4" w:tplc="598EF08A">
      <w:numFmt w:val="decimal"/>
      <w:lvlText w:val=""/>
      <w:lvlJc w:val="left"/>
    </w:lvl>
    <w:lvl w:ilvl="5" w:tplc="76E0E7E2">
      <w:numFmt w:val="decimal"/>
      <w:lvlText w:val=""/>
      <w:lvlJc w:val="left"/>
    </w:lvl>
    <w:lvl w:ilvl="6" w:tplc="8B68BDDA">
      <w:numFmt w:val="decimal"/>
      <w:lvlText w:val=""/>
      <w:lvlJc w:val="left"/>
    </w:lvl>
    <w:lvl w:ilvl="7" w:tplc="D26AE85A">
      <w:numFmt w:val="decimal"/>
      <w:lvlText w:val=""/>
      <w:lvlJc w:val="left"/>
    </w:lvl>
    <w:lvl w:ilvl="8" w:tplc="4C9C6922">
      <w:numFmt w:val="decimal"/>
      <w:lvlText w:val=""/>
      <w:lvlJc w:val="left"/>
    </w:lvl>
  </w:abstractNum>
  <w:abstractNum w:abstractNumId="6" w15:restartNumberingAfterBreak="0">
    <w:nsid w:val="044569F0"/>
    <w:multiLevelType w:val="multilevel"/>
    <w:tmpl w:val="E6A4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A6884"/>
    <w:multiLevelType w:val="hybridMultilevel"/>
    <w:tmpl w:val="969E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0108"/>
    <w:multiLevelType w:val="hybridMultilevel"/>
    <w:tmpl w:val="94AC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E0B0A"/>
    <w:multiLevelType w:val="hybridMultilevel"/>
    <w:tmpl w:val="6616EF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47413"/>
    <w:multiLevelType w:val="hybridMultilevel"/>
    <w:tmpl w:val="BBA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61A31"/>
    <w:multiLevelType w:val="hybridMultilevel"/>
    <w:tmpl w:val="1AE2CC5C"/>
    <w:lvl w:ilvl="0" w:tplc="0409000D">
      <w:start w:val="1"/>
      <w:numFmt w:val="bullet"/>
      <w:lvlText w:val="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CEFE6D20">
      <w:numFmt w:val="bullet"/>
      <w:lvlText w:val=""/>
      <w:lvlJc w:val="left"/>
      <w:pPr>
        <w:ind w:left="2376" w:hanging="360"/>
      </w:pPr>
      <w:rPr>
        <w:rFonts w:ascii="Symbol" w:eastAsia="Times New Roman" w:hAnsi="Symbol" w:cs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2A1E0AFA"/>
    <w:multiLevelType w:val="hybridMultilevel"/>
    <w:tmpl w:val="730E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2708"/>
    <w:multiLevelType w:val="hybridMultilevel"/>
    <w:tmpl w:val="1D964BBA"/>
    <w:lvl w:ilvl="0" w:tplc="17349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2CA5"/>
    <w:multiLevelType w:val="hybridMultilevel"/>
    <w:tmpl w:val="CD746B0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99"/>
        <w:lang w:val="en-US" w:eastAsia="en-US" w:bidi="ar-SA"/>
      </w:rPr>
    </w:lvl>
    <w:lvl w:ilvl="1" w:tplc="B18CF8E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C00AC2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02CD27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DDA82F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DB2720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134648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C380B68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BC92A09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123DA3E"/>
    <w:multiLevelType w:val="hybridMultilevel"/>
    <w:tmpl w:val="C02C0F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170FE2"/>
    <w:multiLevelType w:val="hybridMultilevel"/>
    <w:tmpl w:val="E6142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04638"/>
    <w:multiLevelType w:val="multilevel"/>
    <w:tmpl w:val="06BE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277F26"/>
    <w:multiLevelType w:val="hybridMultilevel"/>
    <w:tmpl w:val="16FAF4DA"/>
    <w:lvl w:ilvl="0" w:tplc="E970F1C2">
      <w:start w:val="1"/>
      <w:numFmt w:val="bullet"/>
      <w:pStyle w:val="List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CEFE6D20">
      <w:numFmt w:val="bullet"/>
      <w:lvlText w:val=""/>
      <w:lvlJc w:val="left"/>
      <w:pPr>
        <w:ind w:left="2376" w:hanging="360"/>
      </w:pPr>
      <w:rPr>
        <w:rFonts w:ascii="Symbol" w:eastAsia="Times New Roman" w:hAnsi="Symbol" w:cs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85B3B1F"/>
    <w:multiLevelType w:val="hybridMultilevel"/>
    <w:tmpl w:val="8DA6A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73F92"/>
    <w:multiLevelType w:val="hybridMultilevel"/>
    <w:tmpl w:val="715C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0478C"/>
    <w:multiLevelType w:val="hybridMultilevel"/>
    <w:tmpl w:val="23A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61F6C"/>
    <w:multiLevelType w:val="hybridMultilevel"/>
    <w:tmpl w:val="69E60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60363"/>
    <w:multiLevelType w:val="hybridMultilevel"/>
    <w:tmpl w:val="3E64078C"/>
    <w:lvl w:ilvl="0" w:tplc="FFFFFFFF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744B6"/>
    <w:multiLevelType w:val="hybridMultilevel"/>
    <w:tmpl w:val="F3D0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37245"/>
    <w:multiLevelType w:val="multilevel"/>
    <w:tmpl w:val="094C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6383F"/>
    <w:multiLevelType w:val="hybridMultilevel"/>
    <w:tmpl w:val="2D6E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7112D"/>
    <w:multiLevelType w:val="hybridMultilevel"/>
    <w:tmpl w:val="1816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B9221"/>
    <w:multiLevelType w:val="hybridMultilevel"/>
    <w:tmpl w:val="00AE3A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8251E4C"/>
    <w:multiLevelType w:val="hybridMultilevel"/>
    <w:tmpl w:val="E0EC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63AF1"/>
    <w:multiLevelType w:val="hybridMultilevel"/>
    <w:tmpl w:val="FB5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B0D6A"/>
    <w:multiLevelType w:val="hybridMultilevel"/>
    <w:tmpl w:val="0D40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E61D7"/>
    <w:multiLevelType w:val="multilevel"/>
    <w:tmpl w:val="6C3E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8908A2"/>
    <w:multiLevelType w:val="hybridMultilevel"/>
    <w:tmpl w:val="CE2A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2C86"/>
    <w:multiLevelType w:val="hybridMultilevel"/>
    <w:tmpl w:val="253E3E0E"/>
    <w:lvl w:ilvl="0" w:tplc="0409000B">
      <w:start w:val="1"/>
      <w:numFmt w:val="bullet"/>
      <w:lvlText w:val=""/>
      <w:lvlJc w:val="left"/>
      <w:pPr>
        <w:tabs>
          <w:tab w:val="num" w:pos="144"/>
        </w:tabs>
        <w:ind w:left="14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542F4"/>
    <w:multiLevelType w:val="hybridMultilevel"/>
    <w:tmpl w:val="AED01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8682">
    <w:abstractNumId w:val="0"/>
  </w:num>
  <w:num w:numId="2" w16cid:durableId="1674528012">
    <w:abstractNumId w:val="15"/>
  </w:num>
  <w:num w:numId="3" w16cid:durableId="844250061">
    <w:abstractNumId w:val="28"/>
  </w:num>
  <w:num w:numId="4" w16cid:durableId="366687524">
    <w:abstractNumId w:val="29"/>
  </w:num>
  <w:num w:numId="5" w16cid:durableId="2138183321">
    <w:abstractNumId w:val="21"/>
  </w:num>
  <w:num w:numId="6" w16cid:durableId="283659389">
    <w:abstractNumId w:val="24"/>
  </w:num>
  <w:num w:numId="7" w16cid:durableId="23791137">
    <w:abstractNumId w:val="20"/>
  </w:num>
  <w:num w:numId="8" w16cid:durableId="397871494">
    <w:abstractNumId w:val="12"/>
  </w:num>
  <w:num w:numId="9" w16cid:durableId="227696143">
    <w:abstractNumId w:val="13"/>
  </w:num>
  <w:num w:numId="10" w16cid:durableId="1775704196">
    <w:abstractNumId w:val="31"/>
  </w:num>
  <w:num w:numId="11" w16cid:durableId="536086024">
    <w:abstractNumId w:val="8"/>
  </w:num>
  <w:num w:numId="12" w16cid:durableId="801969981">
    <w:abstractNumId w:val="17"/>
  </w:num>
  <w:num w:numId="13" w16cid:durableId="1854806614">
    <w:abstractNumId w:val="27"/>
  </w:num>
  <w:num w:numId="14" w16cid:durableId="2110470197">
    <w:abstractNumId w:val="18"/>
  </w:num>
  <w:num w:numId="15" w16cid:durableId="594482831">
    <w:abstractNumId w:val="10"/>
  </w:num>
  <w:num w:numId="16" w16cid:durableId="269895819">
    <w:abstractNumId w:val="11"/>
  </w:num>
  <w:num w:numId="17" w16cid:durableId="242230037">
    <w:abstractNumId w:val="30"/>
  </w:num>
  <w:num w:numId="18" w16cid:durableId="1432974188">
    <w:abstractNumId w:val="33"/>
  </w:num>
  <w:num w:numId="19" w16cid:durableId="1244297118">
    <w:abstractNumId w:val="7"/>
  </w:num>
  <w:num w:numId="20" w16cid:durableId="1808937542">
    <w:abstractNumId w:val="34"/>
  </w:num>
  <w:num w:numId="21" w16cid:durableId="1370374044">
    <w:abstractNumId w:val="26"/>
  </w:num>
  <w:num w:numId="22" w16cid:durableId="679506129">
    <w:abstractNumId w:val="35"/>
  </w:num>
  <w:num w:numId="23" w16cid:durableId="1016225602">
    <w:abstractNumId w:val="19"/>
  </w:num>
  <w:num w:numId="24" w16cid:durableId="513081844">
    <w:abstractNumId w:val="32"/>
  </w:num>
  <w:num w:numId="25" w16cid:durableId="692342501">
    <w:abstractNumId w:val="6"/>
  </w:num>
  <w:num w:numId="26" w16cid:durableId="262763787">
    <w:abstractNumId w:val="23"/>
  </w:num>
  <w:num w:numId="27" w16cid:durableId="327563232">
    <w:abstractNumId w:val="25"/>
  </w:num>
  <w:num w:numId="28" w16cid:durableId="1831824744">
    <w:abstractNumId w:val="9"/>
  </w:num>
  <w:num w:numId="29" w16cid:durableId="1920090671">
    <w:abstractNumId w:val="16"/>
  </w:num>
  <w:num w:numId="30" w16cid:durableId="926689260">
    <w:abstractNumId w:val="22"/>
  </w:num>
  <w:num w:numId="31" w16cid:durableId="1988510955">
    <w:abstractNumId w:val="6"/>
  </w:num>
  <w:num w:numId="32" w16cid:durableId="1963220289">
    <w:abstractNumId w:val="24"/>
  </w:num>
  <w:num w:numId="33" w16cid:durableId="1622809269">
    <w:abstractNumId w:val="20"/>
  </w:num>
  <w:num w:numId="34" w16cid:durableId="582640325">
    <w:abstractNumId w:val="12"/>
  </w:num>
  <w:num w:numId="35" w16cid:durableId="1613128118">
    <w:abstractNumId w:val="13"/>
  </w:num>
  <w:num w:numId="36" w16cid:durableId="299505217">
    <w:abstractNumId w:val="6"/>
  </w:num>
  <w:num w:numId="37" w16cid:durableId="40711230">
    <w:abstractNumId w:val="25"/>
  </w:num>
  <w:num w:numId="38" w16cid:durableId="1414550618">
    <w:abstractNumId w:val="27"/>
  </w:num>
  <w:num w:numId="39" w16cid:durableId="664629014">
    <w:abstractNumId w:val="30"/>
  </w:num>
  <w:num w:numId="40" w16cid:durableId="748038976">
    <w:abstractNumId w:val="14"/>
  </w:num>
  <w:num w:numId="41" w16cid:durableId="925766851">
    <w:abstractNumId w:val="4"/>
  </w:num>
  <w:num w:numId="42" w16cid:durableId="187570264">
    <w:abstractNumId w:val="1"/>
  </w:num>
  <w:num w:numId="43" w16cid:durableId="459501075">
    <w:abstractNumId w:val="5"/>
  </w:num>
  <w:num w:numId="44" w16cid:durableId="1102337028">
    <w:abstractNumId w:val="3"/>
  </w:num>
  <w:num w:numId="45" w16cid:durableId="92118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84"/>
    <w:rsid w:val="00004169"/>
    <w:rsid w:val="00006EFE"/>
    <w:rsid w:val="000070B5"/>
    <w:rsid w:val="00011111"/>
    <w:rsid w:val="00011779"/>
    <w:rsid w:val="0001233F"/>
    <w:rsid w:val="000146F7"/>
    <w:rsid w:val="00023EE5"/>
    <w:rsid w:val="00027C5D"/>
    <w:rsid w:val="0003128C"/>
    <w:rsid w:val="00033ABD"/>
    <w:rsid w:val="000403E5"/>
    <w:rsid w:val="00054301"/>
    <w:rsid w:val="000605EF"/>
    <w:rsid w:val="00062383"/>
    <w:rsid w:val="000628B9"/>
    <w:rsid w:val="00064D63"/>
    <w:rsid w:val="000661E9"/>
    <w:rsid w:val="000668CD"/>
    <w:rsid w:val="00070DF7"/>
    <w:rsid w:val="00073A8D"/>
    <w:rsid w:val="00075942"/>
    <w:rsid w:val="000818ED"/>
    <w:rsid w:val="00087380"/>
    <w:rsid w:val="000873D3"/>
    <w:rsid w:val="00090595"/>
    <w:rsid w:val="00091EC0"/>
    <w:rsid w:val="0009459E"/>
    <w:rsid w:val="0009504E"/>
    <w:rsid w:val="000A591E"/>
    <w:rsid w:val="000B05F6"/>
    <w:rsid w:val="000B1935"/>
    <w:rsid w:val="000B31C7"/>
    <w:rsid w:val="000B396D"/>
    <w:rsid w:val="000B5849"/>
    <w:rsid w:val="000C00EE"/>
    <w:rsid w:val="000C1A80"/>
    <w:rsid w:val="000C2865"/>
    <w:rsid w:val="000C5ACD"/>
    <w:rsid w:val="000C5E2A"/>
    <w:rsid w:val="000C67C7"/>
    <w:rsid w:val="000D238A"/>
    <w:rsid w:val="000D38BA"/>
    <w:rsid w:val="000D6729"/>
    <w:rsid w:val="000D6C99"/>
    <w:rsid w:val="000E02E2"/>
    <w:rsid w:val="000E1A84"/>
    <w:rsid w:val="000E5D49"/>
    <w:rsid w:val="000E7C73"/>
    <w:rsid w:val="000E7FB4"/>
    <w:rsid w:val="000F1DA6"/>
    <w:rsid w:val="000F4799"/>
    <w:rsid w:val="000F50DA"/>
    <w:rsid w:val="000F5644"/>
    <w:rsid w:val="00101843"/>
    <w:rsid w:val="00104708"/>
    <w:rsid w:val="00104BE9"/>
    <w:rsid w:val="00104F65"/>
    <w:rsid w:val="00105D13"/>
    <w:rsid w:val="001064FB"/>
    <w:rsid w:val="00106AFE"/>
    <w:rsid w:val="00110173"/>
    <w:rsid w:val="001141B3"/>
    <w:rsid w:val="0011498C"/>
    <w:rsid w:val="00116257"/>
    <w:rsid w:val="00121F2E"/>
    <w:rsid w:val="00123510"/>
    <w:rsid w:val="00125AF1"/>
    <w:rsid w:val="001328FB"/>
    <w:rsid w:val="001335D7"/>
    <w:rsid w:val="00133CB9"/>
    <w:rsid w:val="00140682"/>
    <w:rsid w:val="00143DBD"/>
    <w:rsid w:val="00146540"/>
    <w:rsid w:val="00147214"/>
    <w:rsid w:val="00147E8D"/>
    <w:rsid w:val="00150AE6"/>
    <w:rsid w:val="001514AA"/>
    <w:rsid w:val="00160026"/>
    <w:rsid w:val="00161460"/>
    <w:rsid w:val="001652B2"/>
    <w:rsid w:val="00166BA0"/>
    <w:rsid w:val="00171316"/>
    <w:rsid w:val="001726BE"/>
    <w:rsid w:val="00172C04"/>
    <w:rsid w:val="00172DEB"/>
    <w:rsid w:val="001753F1"/>
    <w:rsid w:val="00175AA1"/>
    <w:rsid w:val="0018431F"/>
    <w:rsid w:val="00186608"/>
    <w:rsid w:val="00187D34"/>
    <w:rsid w:val="00191B21"/>
    <w:rsid w:val="00193D4F"/>
    <w:rsid w:val="00196FC8"/>
    <w:rsid w:val="001A1472"/>
    <w:rsid w:val="001A24DA"/>
    <w:rsid w:val="001A36D2"/>
    <w:rsid w:val="001A4B8A"/>
    <w:rsid w:val="001A6637"/>
    <w:rsid w:val="001B20D9"/>
    <w:rsid w:val="001B64DD"/>
    <w:rsid w:val="001C2ED7"/>
    <w:rsid w:val="001C35E8"/>
    <w:rsid w:val="001C587D"/>
    <w:rsid w:val="001C66B6"/>
    <w:rsid w:val="001C7003"/>
    <w:rsid w:val="001D1DAE"/>
    <w:rsid w:val="001D25EF"/>
    <w:rsid w:val="001D35DD"/>
    <w:rsid w:val="001D4CD9"/>
    <w:rsid w:val="001D574F"/>
    <w:rsid w:val="001D668D"/>
    <w:rsid w:val="001E090D"/>
    <w:rsid w:val="001E2660"/>
    <w:rsid w:val="001E2CED"/>
    <w:rsid w:val="001F4621"/>
    <w:rsid w:val="001F5A61"/>
    <w:rsid w:val="00205467"/>
    <w:rsid w:val="00205C8A"/>
    <w:rsid w:val="002074E1"/>
    <w:rsid w:val="002104DC"/>
    <w:rsid w:val="0021104E"/>
    <w:rsid w:val="0021245E"/>
    <w:rsid w:val="00217BDC"/>
    <w:rsid w:val="00221B7F"/>
    <w:rsid w:val="00224B0E"/>
    <w:rsid w:val="0022501A"/>
    <w:rsid w:val="00225508"/>
    <w:rsid w:val="002255F8"/>
    <w:rsid w:val="002324C6"/>
    <w:rsid w:val="00232953"/>
    <w:rsid w:val="0023619F"/>
    <w:rsid w:val="002365B3"/>
    <w:rsid w:val="002376FE"/>
    <w:rsid w:val="00237FDA"/>
    <w:rsid w:val="002407AA"/>
    <w:rsid w:val="00240956"/>
    <w:rsid w:val="00240A7B"/>
    <w:rsid w:val="00255B32"/>
    <w:rsid w:val="0025647B"/>
    <w:rsid w:val="00257734"/>
    <w:rsid w:val="00263072"/>
    <w:rsid w:val="0026683D"/>
    <w:rsid w:val="00267C65"/>
    <w:rsid w:val="00270098"/>
    <w:rsid w:val="002707D0"/>
    <w:rsid w:val="00271256"/>
    <w:rsid w:val="002733BC"/>
    <w:rsid w:val="00274743"/>
    <w:rsid w:val="00275950"/>
    <w:rsid w:val="002814D6"/>
    <w:rsid w:val="002817A7"/>
    <w:rsid w:val="00283061"/>
    <w:rsid w:val="00284C73"/>
    <w:rsid w:val="00286C61"/>
    <w:rsid w:val="00290429"/>
    <w:rsid w:val="00293402"/>
    <w:rsid w:val="00293E32"/>
    <w:rsid w:val="00293FA4"/>
    <w:rsid w:val="00295F34"/>
    <w:rsid w:val="00296474"/>
    <w:rsid w:val="0029673C"/>
    <w:rsid w:val="00297C67"/>
    <w:rsid w:val="002A2C1A"/>
    <w:rsid w:val="002A43F9"/>
    <w:rsid w:val="002A755A"/>
    <w:rsid w:val="002A7C86"/>
    <w:rsid w:val="002B1319"/>
    <w:rsid w:val="002B15C2"/>
    <w:rsid w:val="002B184D"/>
    <w:rsid w:val="002B4D64"/>
    <w:rsid w:val="002B7FA0"/>
    <w:rsid w:val="002C26AB"/>
    <w:rsid w:val="002C67D0"/>
    <w:rsid w:val="002C77C0"/>
    <w:rsid w:val="002D6726"/>
    <w:rsid w:val="002D7AA0"/>
    <w:rsid w:val="002E2BE6"/>
    <w:rsid w:val="002F06D5"/>
    <w:rsid w:val="002F25D7"/>
    <w:rsid w:val="002F3882"/>
    <w:rsid w:val="002F66B6"/>
    <w:rsid w:val="00303C2D"/>
    <w:rsid w:val="00307A75"/>
    <w:rsid w:val="003104AF"/>
    <w:rsid w:val="0031286E"/>
    <w:rsid w:val="0031377E"/>
    <w:rsid w:val="003164A2"/>
    <w:rsid w:val="0031745F"/>
    <w:rsid w:val="003221BA"/>
    <w:rsid w:val="00325A34"/>
    <w:rsid w:val="00326987"/>
    <w:rsid w:val="00326E3E"/>
    <w:rsid w:val="0032727C"/>
    <w:rsid w:val="003272F5"/>
    <w:rsid w:val="00330006"/>
    <w:rsid w:val="00330C53"/>
    <w:rsid w:val="00335152"/>
    <w:rsid w:val="00335611"/>
    <w:rsid w:val="0034264F"/>
    <w:rsid w:val="00344254"/>
    <w:rsid w:val="003463B6"/>
    <w:rsid w:val="00353656"/>
    <w:rsid w:val="00353A94"/>
    <w:rsid w:val="003552C1"/>
    <w:rsid w:val="00356CDC"/>
    <w:rsid w:val="003603D1"/>
    <w:rsid w:val="00360567"/>
    <w:rsid w:val="00361141"/>
    <w:rsid w:val="003626D8"/>
    <w:rsid w:val="00365F39"/>
    <w:rsid w:val="003678B1"/>
    <w:rsid w:val="00373346"/>
    <w:rsid w:val="00374532"/>
    <w:rsid w:val="003772BF"/>
    <w:rsid w:val="00381CE8"/>
    <w:rsid w:val="003831D2"/>
    <w:rsid w:val="00385B86"/>
    <w:rsid w:val="003870DB"/>
    <w:rsid w:val="00390557"/>
    <w:rsid w:val="00390E52"/>
    <w:rsid w:val="00390EF8"/>
    <w:rsid w:val="003918C9"/>
    <w:rsid w:val="00393C2C"/>
    <w:rsid w:val="00394118"/>
    <w:rsid w:val="003A183E"/>
    <w:rsid w:val="003A1921"/>
    <w:rsid w:val="003A1A7A"/>
    <w:rsid w:val="003A1AA7"/>
    <w:rsid w:val="003A2748"/>
    <w:rsid w:val="003A331C"/>
    <w:rsid w:val="003A7068"/>
    <w:rsid w:val="003B0F7B"/>
    <w:rsid w:val="003B2956"/>
    <w:rsid w:val="003B3E10"/>
    <w:rsid w:val="003B4267"/>
    <w:rsid w:val="003B58C6"/>
    <w:rsid w:val="003B6600"/>
    <w:rsid w:val="003C0EC2"/>
    <w:rsid w:val="003C2863"/>
    <w:rsid w:val="003C5534"/>
    <w:rsid w:val="003C72D0"/>
    <w:rsid w:val="003C7B9C"/>
    <w:rsid w:val="003D06FE"/>
    <w:rsid w:val="003D116A"/>
    <w:rsid w:val="003D35CB"/>
    <w:rsid w:val="003D38BA"/>
    <w:rsid w:val="003D3B3E"/>
    <w:rsid w:val="003D5940"/>
    <w:rsid w:val="003D702B"/>
    <w:rsid w:val="003E19B6"/>
    <w:rsid w:val="003E2C64"/>
    <w:rsid w:val="003E2CE1"/>
    <w:rsid w:val="003E484F"/>
    <w:rsid w:val="003E5313"/>
    <w:rsid w:val="003E5F52"/>
    <w:rsid w:val="003E7113"/>
    <w:rsid w:val="003F13F3"/>
    <w:rsid w:val="003F1659"/>
    <w:rsid w:val="003F3C81"/>
    <w:rsid w:val="003F4DDD"/>
    <w:rsid w:val="003F520B"/>
    <w:rsid w:val="003F7BF9"/>
    <w:rsid w:val="00403FD0"/>
    <w:rsid w:val="00412603"/>
    <w:rsid w:val="00412C1C"/>
    <w:rsid w:val="004139EF"/>
    <w:rsid w:val="004202C0"/>
    <w:rsid w:val="004221CE"/>
    <w:rsid w:val="0042236C"/>
    <w:rsid w:val="004245D8"/>
    <w:rsid w:val="00426E8C"/>
    <w:rsid w:val="00433897"/>
    <w:rsid w:val="0044187C"/>
    <w:rsid w:val="0044649E"/>
    <w:rsid w:val="00447307"/>
    <w:rsid w:val="00447348"/>
    <w:rsid w:val="00450E31"/>
    <w:rsid w:val="00452306"/>
    <w:rsid w:val="00460889"/>
    <w:rsid w:val="00465ACC"/>
    <w:rsid w:val="00465FCC"/>
    <w:rsid w:val="00466776"/>
    <w:rsid w:val="00466B27"/>
    <w:rsid w:val="004722E4"/>
    <w:rsid w:val="004728A6"/>
    <w:rsid w:val="00473BE1"/>
    <w:rsid w:val="004760EE"/>
    <w:rsid w:val="004845E8"/>
    <w:rsid w:val="00486D4A"/>
    <w:rsid w:val="00490225"/>
    <w:rsid w:val="00492565"/>
    <w:rsid w:val="0049676D"/>
    <w:rsid w:val="004A44E6"/>
    <w:rsid w:val="004A7BC5"/>
    <w:rsid w:val="004B1214"/>
    <w:rsid w:val="004B4150"/>
    <w:rsid w:val="004B4E3B"/>
    <w:rsid w:val="004B649F"/>
    <w:rsid w:val="004B6CFE"/>
    <w:rsid w:val="004C0E0B"/>
    <w:rsid w:val="004C1CF5"/>
    <w:rsid w:val="004C639B"/>
    <w:rsid w:val="004C6AD3"/>
    <w:rsid w:val="004C7948"/>
    <w:rsid w:val="004C7B99"/>
    <w:rsid w:val="004D2164"/>
    <w:rsid w:val="004D2293"/>
    <w:rsid w:val="004D3CB1"/>
    <w:rsid w:val="004D6F53"/>
    <w:rsid w:val="004E25E5"/>
    <w:rsid w:val="004E29A8"/>
    <w:rsid w:val="004E3452"/>
    <w:rsid w:val="004E5917"/>
    <w:rsid w:val="004E6156"/>
    <w:rsid w:val="004F061E"/>
    <w:rsid w:val="004F0787"/>
    <w:rsid w:val="004F1011"/>
    <w:rsid w:val="004F2ADB"/>
    <w:rsid w:val="004F7631"/>
    <w:rsid w:val="005013C7"/>
    <w:rsid w:val="0050156B"/>
    <w:rsid w:val="0050584E"/>
    <w:rsid w:val="00506D04"/>
    <w:rsid w:val="0051004E"/>
    <w:rsid w:val="00510299"/>
    <w:rsid w:val="00512499"/>
    <w:rsid w:val="00515B01"/>
    <w:rsid w:val="0051661D"/>
    <w:rsid w:val="00522934"/>
    <w:rsid w:val="00524116"/>
    <w:rsid w:val="00524321"/>
    <w:rsid w:val="00524944"/>
    <w:rsid w:val="00526C77"/>
    <w:rsid w:val="00530CC7"/>
    <w:rsid w:val="00545AD7"/>
    <w:rsid w:val="00546ACF"/>
    <w:rsid w:val="005534B7"/>
    <w:rsid w:val="00554240"/>
    <w:rsid w:val="0055529C"/>
    <w:rsid w:val="005560ED"/>
    <w:rsid w:val="00561BFA"/>
    <w:rsid w:val="00565A78"/>
    <w:rsid w:val="00566052"/>
    <w:rsid w:val="00570078"/>
    <w:rsid w:val="0057373E"/>
    <w:rsid w:val="00573D16"/>
    <w:rsid w:val="005754C7"/>
    <w:rsid w:val="0058189D"/>
    <w:rsid w:val="00586BA6"/>
    <w:rsid w:val="00595267"/>
    <w:rsid w:val="00597A3C"/>
    <w:rsid w:val="005A4070"/>
    <w:rsid w:val="005B0051"/>
    <w:rsid w:val="005B25E1"/>
    <w:rsid w:val="005B332A"/>
    <w:rsid w:val="005C0E2A"/>
    <w:rsid w:val="005C60F8"/>
    <w:rsid w:val="005C6917"/>
    <w:rsid w:val="005C6C4D"/>
    <w:rsid w:val="005C7C4A"/>
    <w:rsid w:val="005D2969"/>
    <w:rsid w:val="005D2E7E"/>
    <w:rsid w:val="005D48C9"/>
    <w:rsid w:val="005D6480"/>
    <w:rsid w:val="005E7FA4"/>
    <w:rsid w:val="005F2787"/>
    <w:rsid w:val="005F2BBA"/>
    <w:rsid w:val="005F35B8"/>
    <w:rsid w:val="005F3F92"/>
    <w:rsid w:val="005F757B"/>
    <w:rsid w:val="005F7AA5"/>
    <w:rsid w:val="00601E17"/>
    <w:rsid w:val="00601FF1"/>
    <w:rsid w:val="00603753"/>
    <w:rsid w:val="00605CC0"/>
    <w:rsid w:val="00606462"/>
    <w:rsid w:val="00610D4D"/>
    <w:rsid w:val="006134AE"/>
    <w:rsid w:val="00615063"/>
    <w:rsid w:val="00616A22"/>
    <w:rsid w:val="00621ACE"/>
    <w:rsid w:val="00623061"/>
    <w:rsid w:val="00630D11"/>
    <w:rsid w:val="00633637"/>
    <w:rsid w:val="00636C60"/>
    <w:rsid w:val="00637A5B"/>
    <w:rsid w:val="006400C7"/>
    <w:rsid w:val="00641D0F"/>
    <w:rsid w:val="00642ECE"/>
    <w:rsid w:val="006507D0"/>
    <w:rsid w:val="00652112"/>
    <w:rsid w:val="0065403A"/>
    <w:rsid w:val="006548FB"/>
    <w:rsid w:val="006563BF"/>
    <w:rsid w:val="006564FF"/>
    <w:rsid w:val="0066257E"/>
    <w:rsid w:val="00664562"/>
    <w:rsid w:val="00666187"/>
    <w:rsid w:val="006705DB"/>
    <w:rsid w:val="006712FF"/>
    <w:rsid w:val="00673DDA"/>
    <w:rsid w:val="00675132"/>
    <w:rsid w:val="0067541C"/>
    <w:rsid w:val="006764D4"/>
    <w:rsid w:val="00677324"/>
    <w:rsid w:val="00680E9A"/>
    <w:rsid w:val="006811FD"/>
    <w:rsid w:val="0068128B"/>
    <w:rsid w:val="00682BE1"/>
    <w:rsid w:val="00690E8F"/>
    <w:rsid w:val="00693F53"/>
    <w:rsid w:val="00695956"/>
    <w:rsid w:val="006967B6"/>
    <w:rsid w:val="006971AC"/>
    <w:rsid w:val="006A169C"/>
    <w:rsid w:val="006A18A8"/>
    <w:rsid w:val="006A2219"/>
    <w:rsid w:val="006A390E"/>
    <w:rsid w:val="006A64AA"/>
    <w:rsid w:val="006B1887"/>
    <w:rsid w:val="006B4054"/>
    <w:rsid w:val="006B56FA"/>
    <w:rsid w:val="006B5C1A"/>
    <w:rsid w:val="006B5DCE"/>
    <w:rsid w:val="006B776E"/>
    <w:rsid w:val="006C30DF"/>
    <w:rsid w:val="006C5A78"/>
    <w:rsid w:val="006C6DD2"/>
    <w:rsid w:val="006C72B0"/>
    <w:rsid w:val="006D0E91"/>
    <w:rsid w:val="006D13A3"/>
    <w:rsid w:val="006D2C9D"/>
    <w:rsid w:val="006D2E06"/>
    <w:rsid w:val="006D2F20"/>
    <w:rsid w:val="006D50AD"/>
    <w:rsid w:val="006E1F66"/>
    <w:rsid w:val="006E3E77"/>
    <w:rsid w:val="006E3FC2"/>
    <w:rsid w:val="006F02DB"/>
    <w:rsid w:val="006F753B"/>
    <w:rsid w:val="00701694"/>
    <w:rsid w:val="007024A3"/>
    <w:rsid w:val="0070348B"/>
    <w:rsid w:val="00703E16"/>
    <w:rsid w:val="00705345"/>
    <w:rsid w:val="007063C5"/>
    <w:rsid w:val="00706FAE"/>
    <w:rsid w:val="00713890"/>
    <w:rsid w:val="0072176F"/>
    <w:rsid w:val="0072300D"/>
    <w:rsid w:val="00724C41"/>
    <w:rsid w:val="00725EBB"/>
    <w:rsid w:val="00732272"/>
    <w:rsid w:val="0073394E"/>
    <w:rsid w:val="007360E9"/>
    <w:rsid w:val="00740CFE"/>
    <w:rsid w:val="0074175B"/>
    <w:rsid w:val="0074406D"/>
    <w:rsid w:val="00744CA3"/>
    <w:rsid w:val="00744EBE"/>
    <w:rsid w:val="007510DE"/>
    <w:rsid w:val="00752C86"/>
    <w:rsid w:val="00757A2A"/>
    <w:rsid w:val="00757BD4"/>
    <w:rsid w:val="00761D0C"/>
    <w:rsid w:val="00763F87"/>
    <w:rsid w:val="00772EFA"/>
    <w:rsid w:val="007735B5"/>
    <w:rsid w:val="0077538E"/>
    <w:rsid w:val="007840B4"/>
    <w:rsid w:val="00786335"/>
    <w:rsid w:val="00790DA2"/>
    <w:rsid w:val="00792220"/>
    <w:rsid w:val="007925DF"/>
    <w:rsid w:val="00794097"/>
    <w:rsid w:val="00796064"/>
    <w:rsid w:val="0079618F"/>
    <w:rsid w:val="007A1A6C"/>
    <w:rsid w:val="007A41C5"/>
    <w:rsid w:val="007A422C"/>
    <w:rsid w:val="007A56B6"/>
    <w:rsid w:val="007B2018"/>
    <w:rsid w:val="007B3704"/>
    <w:rsid w:val="007B5898"/>
    <w:rsid w:val="007B7E63"/>
    <w:rsid w:val="007C3B1E"/>
    <w:rsid w:val="007C3DAA"/>
    <w:rsid w:val="007C42BA"/>
    <w:rsid w:val="007C490D"/>
    <w:rsid w:val="007D1A8B"/>
    <w:rsid w:val="007D2AA4"/>
    <w:rsid w:val="007D3195"/>
    <w:rsid w:val="007D35BE"/>
    <w:rsid w:val="007D4829"/>
    <w:rsid w:val="007D67DA"/>
    <w:rsid w:val="007E26D2"/>
    <w:rsid w:val="007F0154"/>
    <w:rsid w:val="007F484A"/>
    <w:rsid w:val="007F6823"/>
    <w:rsid w:val="007F6CB6"/>
    <w:rsid w:val="007F747B"/>
    <w:rsid w:val="008002CB"/>
    <w:rsid w:val="00813553"/>
    <w:rsid w:val="008154AE"/>
    <w:rsid w:val="00816E7F"/>
    <w:rsid w:val="008217E4"/>
    <w:rsid w:val="00822B4F"/>
    <w:rsid w:val="00823909"/>
    <w:rsid w:val="0083032D"/>
    <w:rsid w:val="00832C71"/>
    <w:rsid w:val="008330DE"/>
    <w:rsid w:val="008402FE"/>
    <w:rsid w:val="008403F1"/>
    <w:rsid w:val="00840BA6"/>
    <w:rsid w:val="00845FE3"/>
    <w:rsid w:val="008514C2"/>
    <w:rsid w:val="0085372D"/>
    <w:rsid w:val="008576C4"/>
    <w:rsid w:val="0086081A"/>
    <w:rsid w:val="00862F4D"/>
    <w:rsid w:val="008632FA"/>
    <w:rsid w:val="00864446"/>
    <w:rsid w:val="00865EEA"/>
    <w:rsid w:val="00872582"/>
    <w:rsid w:val="008740A4"/>
    <w:rsid w:val="008742C3"/>
    <w:rsid w:val="0087506B"/>
    <w:rsid w:val="00876767"/>
    <w:rsid w:val="00883B6A"/>
    <w:rsid w:val="0088560B"/>
    <w:rsid w:val="00887F3C"/>
    <w:rsid w:val="00891384"/>
    <w:rsid w:val="0089161D"/>
    <w:rsid w:val="00891B62"/>
    <w:rsid w:val="008954A2"/>
    <w:rsid w:val="00896154"/>
    <w:rsid w:val="00897174"/>
    <w:rsid w:val="0089789C"/>
    <w:rsid w:val="008A090C"/>
    <w:rsid w:val="008A64AA"/>
    <w:rsid w:val="008A79E4"/>
    <w:rsid w:val="008B0DFD"/>
    <w:rsid w:val="008B113F"/>
    <w:rsid w:val="008B214C"/>
    <w:rsid w:val="008B6D90"/>
    <w:rsid w:val="008C0DC5"/>
    <w:rsid w:val="008C734C"/>
    <w:rsid w:val="008D04D2"/>
    <w:rsid w:val="008D157C"/>
    <w:rsid w:val="008D2E07"/>
    <w:rsid w:val="008D6419"/>
    <w:rsid w:val="008E050F"/>
    <w:rsid w:val="008E288C"/>
    <w:rsid w:val="008E29EE"/>
    <w:rsid w:val="008E2B7B"/>
    <w:rsid w:val="008E6493"/>
    <w:rsid w:val="008F3F17"/>
    <w:rsid w:val="00903213"/>
    <w:rsid w:val="009063BE"/>
    <w:rsid w:val="00911724"/>
    <w:rsid w:val="0091191E"/>
    <w:rsid w:val="00912447"/>
    <w:rsid w:val="00914797"/>
    <w:rsid w:val="00914F03"/>
    <w:rsid w:val="00917238"/>
    <w:rsid w:val="00921D65"/>
    <w:rsid w:val="00922C74"/>
    <w:rsid w:val="00925FB8"/>
    <w:rsid w:val="009266E9"/>
    <w:rsid w:val="009269E4"/>
    <w:rsid w:val="009301A2"/>
    <w:rsid w:val="00930576"/>
    <w:rsid w:val="009317AD"/>
    <w:rsid w:val="00932D49"/>
    <w:rsid w:val="00937EB6"/>
    <w:rsid w:val="00941ABC"/>
    <w:rsid w:val="00943A2D"/>
    <w:rsid w:val="00945C98"/>
    <w:rsid w:val="009479AE"/>
    <w:rsid w:val="00950F36"/>
    <w:rsid w:val="009512AE"/>
    <w:rsid w:val="009512B4"/>
    <w:rsid w:val="00951EF9"/>
    <w:rsid w:val="00951FA3"/>
    <w:rsid w:val="009520EF"/>
    <w:rsid w:val="00953D71"/>
    <w:rsid w:val="009566FE"/>
    <w:rsid w:val="009573C5"/>
    <w:rsid w:val="00957E05"/>
    <w:rsid w:val="00962106"/>
    <w:rsid w:val="00963A4A"/>
    <w:rsid w:val="00967DBF"/>
    <w:rsid w:val="0097232D"/>
    <w:rsid w:val="00973566"/>
    <w:rsid w:val="0097454A"/>
    <w:rsid w:val="00975E53"/>
    <w:rsid w:val="00982425"/>
    <w:rsid w:val="00983270"/>
    <w:rsid w:val="00984331"/>
    <w:rsid w:val="009848C7"/>
    <w:rsid w:val="00984CAF"/>
    <w:rsid w:val="00987DBC"/>
    <w:rsid w:val="009901DF"/>
    <w:rsid w:val="00990356"/>
    <w:rsid w:val="00996B99"/>
    <w:rsid w:val="009979B7"/>
    <w:rsid w:val="009A25F2"/>
    <w:rsid w:val="009A5B9F"/>
    <w:rsid w:val="009A7BF5"/>
    <w:rsid w:val="009B3A82"/>
    <w:rsid w:val="009B3FA1"/>
    <w:rsid w:val="009B5140"/>
    <w:rsid w:val="009B6171"/>
    <w:rsid w:val="009B69B6"/>
    <w:rsid w:val="009C2EAD"/>
    <w:rsid w:val="009C72D0"/>
    <w:rsid w:val="009D013B"/>
    <w:rsid w:val="009D10B6"/>
    <w:rsid w:val="009D1296"/>
    <w:rsid w:val="009D2AE2"/>
    <w:rsid w:val="009D2E63"/>
    <w:rsid w:val="009D3246"/>
    <w:rsid w:val="009D37B8"/>
    <w:rsid w:val="009D6176"/>
    <w:rsid w:val="009D7A1F"/>
    <w:rsid w:val="009E30DA"/>
    <w:rsid w:val="009F053A"/>
    <w:rsid w:val="009F0FB1"/>
    <w:rsid w:val="009F2830"/>
    <w:rsid w:val="009F7509"/>
    <w:rsid w:val="00A0064A"/>
    <w:rsid w:val="00A0072B"/>
    <w:rsid w:val="00A007D2"/>
    <w:rsid w:val="00A01B19"/>
    <w:rsid w:val="00A05388"/>
    <w:rsid w:val="00A107A6"/>
    <w:rsid w:val="00A11903"/>
    <w:rsid w:val="00A13923"/>
    <w:rsid w:val="00A162D3"/>
    <w:rsid w:val="00A16D39"/>
    <w:rsid w:val="00A201C2"/>
    <w:rsid w:val="00A224EB"/>
    <w:rsid w:val="00A23BD4"/>
    <w:rsid w:val="00A2472A"/>
    <w:rsid w:val="00A31C40"/>
    <w:rsid w:val="00A3347E"/>
    <w:rsid w:val="00A3486F"/>
    <w:rsid w:val="00A418DC"/>
    <w:rsid w:val="00A43237"/>
    <w:rsid w:val="00A43438"/>
    <w:rsid w:val="00A44C0B"/>
    <w:rsid w:val="00A51493"/>
    <w:rsid w:val="00A51FFE"/>
    <w:rsid w:val="00A6373E"/>
    <w:rsid w:val="00A668C2"/>
    <w:rsid w:val="00A71C8A"/>
    <w:rsid w:val="00A72B89"/>
    <w:rsid w:val="00A72E02"/>
    <w:rsid w:val="00A731CD"/>
    <w:rsid w:val="00A73B03"/>
    <w:rsid w:val="00A8056D"/>
    <w:rsid w:val="00A805DC"/>
    <w:rsid w:val="00A86EC8"/>
    <w:rsid w:val="00A8705B"/>
    <w:rsid w:val="00A906DD"/>
    <w:rsid w:val="00A91E16"/>
    <w:rsid w:val="00A9352C"/>
    <w:rsid w:val="00A943FD"/>
    <w:rsid w:val="00A94ED5"/>
    <w:rsid w:val="00A9508E"/>
    <w:rsid w:val="00A96670"/>
    <w:rsid w:val="00A97134"/>
    <w:rsid w:val="00AA00ED"/>
    <w:rsid w:val="00AA0E6D"/>
    <w:rsid w:val="00AA2020"/>
    <w:rsid w:val="00AA371B"/>
    <w:rsid w:val="00AA3931"/>
    <w:rsid w:val="00AA49EA"/>
    <w:rsid w:val="00AA6494"/>
    <w:rsid w:val="00AA7BF2"/>
    <w:rsid w:val="00AB0797"/>
    <w:rsid w:val="00AB11F7"/>
    <w:rsid w:val="00AB1BB9"/>
    <w:rsid w:val="00AB2298"/>
    <w:rsid w:val="00AB2500"/>
    <w:rsid w:val="00AB2DD0"/>
    <w:rsid w:val="00AC155D"/>
    <w:rsid w:val="00AC5593"/>
    <w:rsid w:val="00AC642B"/>
    <w:rsid w:val="00AC768E"/>
    <w:rsid w:val="00AD436C"/>
    <w:rsid w:val="00AD4FDD"/>
    <w:rsid w:val="00AD7C81"/>
    <w:rsid w:val="00AE76F0"/>
    <w:rsid w:val="00AF2739"/>
    <w:rsid w:val="00AF734C"/>
    <w:rsid w:val="00B00CDD"/>
    <w:rsid w:val="00B02911"/>
    <w:rsid w:val="00B07E27"/>
    <w:rsid w:val="00B101DC"/>
    <w:rsid w:val="00B1069E"/>
    <w:rsid w:val="00B130AE"/>
    <w:rsid w:val="00B16D0F"/>
    <w:rsid w:val="00B17F5B"/>
    <w:rsid w:val="00B21A05"/>
    <w:rsid w:val="00B22B61"/>
    <w:rsid w:val="00B23EBB"/>
    <w:rsid w:val="00B242C8"/>
    <w:rsid w:val="00B24A8D"/>
    <w:rsid w:val="00B26005"/>
    <w:rsid w:val="00B3126A"/>
    <w:rsid w:val="00B32F75"/>
    <w:rsid w:val="00B348AA"/>
    <w:rsid w:val="00B360F1"/>
    <w:rsid w:val="00B41355"/>
    <w:rsid w:val="00B41E86"/>
    <w:rsid w:val="00B42ED7"/>
    <w:rsid w:val="00B44305"/>
    <w:rsid w:val="00B44674"/>
    <w:rsid w:val="00B46427"/>
    <w:rsid w:val="00B47E28"/>
    <w:rsid w:val="00B52069"/>
    <w:rsid w:val="00B53CC0"/>
    <w:rsid w:val="00B53D57"/>
    <w:rsid w:val="00B606C3"/>
    <w:rsid w:val="00B629D4"/>
    <w:rsid w:val="00B63721"/>
    <w:rsid w:val="00B67FC9"/>
    <w:rsid w:val="00B734BF"/>
    <w:rsid w:val="00B744BC"/>
    <w:rsid w:val="00B77CF5"/>
    <w:rsid w:val="00B810FA"/>
    <w:rsid w:val="00B81FF9"/>
    <w:rsid w:val="00B82E66"/>
    <w:rsid w:val="00B8370B"/>
    <w:rsid w:val="00B87132"/>
    <w:rsid w:val="00B938C2"/>
    <w:rsid w:val="00B93CC2"/>
    <w:rsid w:val="00B93E5F"/>
    <w:rsid w:val="00B9540A"/>
    <w:rsid w:val="00BA2092"/>
    <w:rsid w:val="00BA285E"/>
    <w:rsid w:val="00BA2AB3"/>
    <w:rsid w:val="00BA52F7"/>
    <w:rsid w:val="00BA7A47"/>
    <w:rsid w:val="00BB2C13"/>
    <w:rsid w:val="00BB4632"/>
    <w:rsid w:val="00BB4A9F"/>
    <w:rsid w:val="00BB77E9"/>
    <w:rsid w:val="00BC323F"/>
    <w:rsid w:val="00BC4F1C"/>
    <w:rsid w:val="00BC53F7"/>
    <w:rsid w:val="00BC54E1"/>
    <w:rsid w:val="00BC55C7"/>
    <w:rsid w:val="00BC61A4"/>
    <w:rsid w:val="00BD06AC"/>
    <w:rsid w:val="00BD0879"/>
    <w:rsid w:val="00BD1B79"/>
    <w:rsid w:val="00BD2887"/>
    <w:rsid w:val="00BD4599"/>
    <w:rsid w:val="00BD49DB"/>
    <w:rsid w:val="00BD52CA"/>
    <w:rsid w:val="00BD6A31"/>
    <w:rsid w:val="00BE0D56"/>
    <w:rsid w:val="00BE15B1"/>
    <w:rsid w:val="00BE3643"/>
    <w:rsid w:val="00BE3C65"/>
    <w:rsid w:val="00BE3DFC"/>
    <w:rsid w:val="00BE55B6"/>
    <w:rsid w:val="00BF07C4"/>
    <w:rsid w:val="00BF48EA"/>
    <w:rsid w:val="00BF6734"/>
    <w:rsid w:val="00C006F1"/>
    <w:rsid w:val="00C029BC"/>
    <w:rsid w:val="00C03F50"/>
    <w:rsid w:val="00C061B5"/>
    <w:rsid w:val="00C10988"/>
    <w:rsid w:val="00C11E6C"/>
    <w:rsid w:val="00C13140"/>
    <w:rsid w:val="00C2210A"/>
    <w:rsid w:val="00C23268"/>
    <w:rsid w:val="00C23828"/>
    <w:rsid w:val="00C24038"/>
    <w:rsid w:val="00C31C10"/>
    <w:rsid w:val="00C32A57"/>
    <w:rsid w:val="00C34C20"/>
    <w:rsid w:val="00C35112"/>
    <w:rsid w:val="00C352EB"/>
    <w:rsid w:val="00C3575D"/>
    <w:rsid w:val="00C363BC"/>
    <w:rsid w:val="00C4106A"/>
    <w:rsid w:val="00C427A6"/>
    <w:rsid w:val="00C43CB2"/>
    <w:rsid w:val="00C46B30"/>
    <w:rsid w:val="00C51697"/>
    <w:rsid w:val="00C540E0"/>
    <w:rsid w:val="00C5683A"/>
    <w:rsid w:val="00C60FEC"/>
    <w:rsid w:val="00C63868"/>
    <w:rsid w:val="00C65F5C"/>
    <w:rsid w:val="00C72675"/>
    <w:rsid w:val="00C72F7D"/>
    <w:rsid w:val="00C75F54"/>
    <w:rsid w:val="00C7619A"/>
    <w:rsid w:val="00C81712"/>
    <w:rsid w:val="00C81FD9"/>
    <w:rsid w:val="00C90B4C"/>
    <w:rsid w:val="00C92765"/>
    <w:rsid w:val="00C94102"/>
    <w:rsid w:val="00C948DA"/>
    <w:rsid w:val="00CA2215"/>
    <w:rsid w:val="00CA55C9"/>
    <w:rsid w:val="00CB1B11"/>
    <w:rsid w:val="00CB20AB"/>
    <w:rsid w:val="00CB6F05"/>
    <w:rsid w:val="00CC1A77"/>
    <w:rsid w:val="00CC246E"/>
    <w:rsid w:val="00CC3615"/>
    <w:rsid w:val="00CC4968"/>
    <w:rsid w:val="00CC50A7"/>
    <w:rsid w:val="00CD29B3"/>
    <w:rsid w:val="00CD6CBD"/>
    <w:rsid w:val="00CE091A"/>
    <w:rsid w:val="00CE27C5"/>
    <w:rsid w:val="00CE4581"/>
    <w:rsid w:val="00CE47C6"/>
    <w:rsid w:val="00CF4ED7"/>
    <w:rsid w:val="00CF7846"/>
    <w:rsid w:val="00D01303"/>
    <w:rsid w:val="00D10CDD"/>
    <w:rsid w:val="00D1184E"/>
    <w:rsid w:val="00D11F81"/>
    <w:rsid w:val="00D14767"/>
    <w:rsid w:val="00D14F9A"/>
    <w:rsid w:val="00D16E94"/>
    <w:rsid w:val="00D20981"/>
    <w:rsid w:val="00D22BAD"/>
    <w:rsid w:val="00D22C52"/>
    <w:rsid w:val="00D23AE5"/>
    <w:rsid w:val="00D2690B"/>
    <w:rsid w:val="00D32AE2"/>
    <w:rsid w:val="00D334B8"/>
    <w:rsid w:val="00D362D7"/>
    <w:rsid w:val="00D371E1"/>
    <w:rsid w:val="00D40285"/>
    <w:rsid w:val="00D408AD"/>
    <w:rsid w:val="00D41517"/>
    <w:rsid w:val="00D42ADB"/>
    <w:rsid w:val="00D44A0B"/>
    <w:rsid w:val="00D479EF"/>
    <w:rsid w:val="00D51392"/>
    <w:rsid w:val="00D51581"/>
    <w:rsid w:val="00D51B22"/>
    <w:rsid w:val="00D521EE"/>
    <w:rsid w:val="00D54E8A"/>
    <w:rsid w:val="00D643AC"/>
    <w:rsid w:val="00D65187"/>
    <w:rsid w:val="00D6587D"/>
    <w:rsid w:val="00D673F2"/>
    <w:rsid w:val="00D678BA"/>
    <w:rsid w:val="00D706DF"/>
    <w:rsid w:val="00D734C2"/>
    <w:rsid w:val="00D74DCE"/>
    <w:rsid w:val="00D8184C"/>
    <w:rsid w:val="00D8260E"/>
    <w:rsid w:val="00D85BA6"/>
    <w:rsid w:val="00D869C2"/>
    <w:rsid w:val="00D873DE"/>
    <w:rsid w:val="00D9266C"/>
    <w:rsid w:val="00D93964"/>
    <w:rsid w:val="00DA411C"/>
    <w:rsid w:val="00DA4796"/>
    <w:rsid w:val="00DA4859"/>
    <w:rsid w:val="00DA5DFF"/>
    <w:rsid w:val="00DA6322"/>
    <w:rsid w:val="00DB20B4"/>
    <w:rsid w:val="00DB50E1"/>
    <w:rsid w:val="00DB54B7"/>
    <w:rsid w:val="00DC0AF6"/>
    <w:rsid w:val="00DC2B60"/>
    <w:rsid w:val="00DC3A7E"/>
    <w:rsid w:val="00DC5584"/>
    <w:rsid w:val="00DC632A"/>
    <w:rsid w:val="00DC7CB4"/>
    <w:rsid w:val="00DD1493"/>
    <w:rsid w:val="00DD2729"/>
    <w:rsid w:val="00DD5B62"/>
    <w:rsid w:val="00DD5D37"/>
    <w:rsid w:val="00DD6C92"/>
    <w:rsid w:val="00DE2399"/>
    <w:rsid w:val="00DE5384"/>
    <w:rsid w:val="00DE5E84"/>
    <w:rsid w:val="00DF0854"/>
    <w:rsid w:val="00DF09CC"/>
    <w:rsid w:val="00DF0B0E"/>
    <w:rsid w:val="00DF254D"/>
    <w:rsid w:val="00DF2D3F"/>
    <w:rsid w:val="00DF3BDD"/>
    <w:rsid w:val="00DF602B"/>
    <w:rsid w:val="00DF6E14"/>
    <w:rsid w:val="00E02267"/>
    <w:rsid w:val="00E17490"/>
    <w:rsid w:val="00E20E72"/>
    <w:rsid w:val="00E21FA6"/>
    <w:rsid w:val="00E22126"/>
    <w:rsid w:val="00E30FE1"/>
    <w:rsid w:val="00E3232A"/>
    <w:rsid w:val="00E32AC7"/>
    <w:rsid w:val="00E348FB"/>
    <w:rsid w:val="00E367D7"/>
    <w:rsid w:val="00E36A76"/>
    <w:rsid w:val="00E36B18"/>
    <w:rsid w:val="00E4184D"/>
    <w:rsid w:val="00E426BC"/>
    <w:rsid w:val="00E43FC2"/>
    <w:rsid w:val="00E446B5"/>
    <w:rsid w:val="00E460C8"/>
    <w:rsid w:val="00E47C53"/>
    <w:rsid w:val="00E50C7F"/>
    <w:rsid w:val="00E5151E"/>
    <w:rsid w:val="00E52A41"/>
    <w:rsid w:val="00E571AD"/>
    <w:rsid w:val="00E6740B"/>
    <w:rsid w:val="00E705ED"/>
    <w:rsid w:val="00E832A4"/>
    <w:rsid w:val="00E8371C"/>
    <w:rsid w:val="00E84251"/>
    <w:rsid w:val="00E8516B"/>
    <w:rsid w:val="00E85304"/>
    <w:rsid w:val="00E91846"/>
    <w:rsid w:val="00E964B2"/>
    <w:rsid w:val="00E96C76"/>
    <w:rsid w:val="00E97B14"/>
    <w:rsid w:val="00EA0099"/>
    <w:rsid w:val="00EA0DF9"/>
    <w:rsid w:val="00EA11FC"/>
    <w:rsid w:val="00EB2567"/>
    <w:rsid w:val="00EB375F"/>
    <w:rsid w:val="00EB49C2"/>
    <w:rsid w:val="00EC5F97"/>
    <w:rsid w:val="00EC6F11"/>
    <w:rsid w:val="00EC7030"/>
    <w:rsid w:val="00EC7063"/>
    <w:rsid w:val="00EC706F"/>
    <w:rsid w:val="00ED6724"/>
    <w:rsid w:val="00EE48C5"/>
    <w:rsid w:val="00EF304E"/>
    <w:rsid w:val="00EF7E1F"/>
    <w:rsid w:val="00F01254"/>
    <w:rsid w:val="00F032F3"/>
    <w:rsid w:val="00F03F6B"/>
    <w:rsid w:val="00F043E4"/>
    <w:rsid w:val="00F069C9"/>
    <w:rsid w:val="00F104AD"/>
    <w:rsid w:val="00F107B0"/>
    <w:rsid w:val="00F1100E"/>
    <w:rsid w:val="00F13935"/>
    <w:rsid w:val="00F17B83"/>
    <w:rsid w:val="00F22DF1"/>
    <w:rsid w:val="00F275A8"/>
    <w:rsid w:val="00F30B13"/>
    <w:rsid w:val="00F32671"/>
    <w:rsid w:val="00F33C1A"/>
    <w:rsid w:val="00F34DF6"/>
    <w:rsid w:val="00F3538E"/>
    <w:rsid w:val="00F37B79"/>
    <w:rsid w:val="00F40D7C"/>
    <w:rsid w:val="00F41DC4"/>
    <w:rsid w:val="00F44E4B"/>
    <w:rsid w:val="00F47693"/>
    <w:rsid w:val="00F506C8"/>
    <w:rsid w:val="00F50B73"/>
    <w:rsid w:val="00F50CC2"/>
    <w:rsid w:val="00F51295"/>
    <w:rsid w:val="00F51328"/>
    <w:rsid w:val="00F61594"/>
    <w:rsid w:val="00F64D60"/>
    <w:rsid w:val="00F65BE3"/>
    <w:rsid w:val="00F67BA7"/>
    <w:rsid w:val="00F70407"/>
    <w:rsid w:val="00F726CF"/>
    <w:rsid w:val="00F7287D"/>
    <w:rsid w:val="00F73175"/>
    <w:rsid w:val="00F7519D"/>
    <w:rsid w:val="00F759D4"/>
    <w:rsid w:val="00F76D9E"/>
    <w:rsid w:val="00F8092E"/>
    <w:rsid w:val="00F81F49"/>
    <w:rsid w:val="00F87CF6"/>
    <w:rsid w:val="00F90ABC"/>
    <w:rsid w:val="00F91CFB"/>
    <w:rsid w:val="00F94B58"/>
    <w:rsid w:val="00F95C8C"/>
    <w:rsid w:val="00FA48FD"/>
    <w:rsid w:val="00FA7358"/>
    <w:rsid w:val="00FB0850"/>
    <w:rsid w:val="00FB4206"/>
    <w:rsid w:val="00FB43A7"/>
    <w:rsid w:val="00FB44B2"/>
    <w:rsid w:val="00FB5C5C"/>
    <w:rsid w:val="00FC2FCA"/>
    <w:rsid w:val="00FC5F10"/>
    <w:rsid w:val="00FC6509"/>
    <w:rsid w:val="00FC75D8"/>
    <w:rsid w:val="00FC7790"/>
    <w:rsid w:val="00FD042C"/>
    <w:rsid w:val="00FD18C0"/>
    <w:rsid w:val="00FD1A52"/>
    <w:rsid w:val="00FD5827"/>
    <w:rsid w:val="00FD5F23"/>
    <w:rsid w:val="00FD7E1D"/>
    <w:rsid w:val="00FE156D"/>
    <w:rsid w:val="00FE2488"/>
    <w:rsid w:val="00FE2587"/>
    <w:rsid w:val="00FE3EBD"/>
    <w:rsid w:val="00FF139A"/>
    <w:rsid w:val="00FF28A7"/>
    <w:rsid w:val="00FF425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7C0C1"/>
  <w15:chartTrackingRefBased/>
  <w15:docId w15:val="{3BCA0C6D-136B-4C95-AC11-AAC90DB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9A"/>
  </w:style>
  <w:style w:type="paragraph" w:styleId="Heading1">
    <w:name w:val="heading 1"/>
    <w:basedOn w:val="Normal"/>
    <w:next w:val="Normal"/>
    <w:link w:val="Heading1Char"/>
    <w:uiPriority w:val="9"/>
    <w:qFormat/>
    <w:rsid w:val="003A1A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A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A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A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A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A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A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A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1AA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1AA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55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1A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1A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A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A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A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AA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A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AA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A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AA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1A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AA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AA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A1AA7"/>
    <w:rPr>
      <w:b/>
      <w:bCs/>
    </w:rPr>
  </w:style>
  <w:style w:type="character" w:styleId="Emphasis">
    <w:name w:val="Emphasis"/>
    <w:basedOn w:val="DefaultParagraphFont"/>
    <w:uiPriority w:val="20"/>
    <w:qFormat/>
    <w:rsid w:val="003A1AA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A1AA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1AA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A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AA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A1A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A1AA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A1A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A1A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A1AA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1AA7"/>
    <w:pPr>
      <w:outlineLvl w:val="9"/>
    </w:pPr>
  </w:style>
  <w:style w:type="paragraph" w:customStyle="1" w:styleId="Default">
    <w:name w:val="Default"/>
    <w:rsid w:val="00EC6F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91384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91384"/>
    <w:rPr>
      <w:rFonts w:ascii="Arial" w:eastAsia="Times New Roman" w:hAnsi="Arial" w:cs="Times New Roman"/>
      <w:sz w:val="20"/>
      <w:szCs w:val="20"/>
    </w:rPr>
  </w:style>
  <w:style w:type="paragraph" w:customStyle="1" w:styleId="Heading2NN">
    <w:name w:val="Heading2_NN"/>
    <w:basedOn w:val="Normal"/>
    <w:next w:val="Normal"/>
    <w:rsid w:val="00891384"/>
    <w:pPr>
      <w:spacing w:before="240" w:after="180" w:line="240" w:lineRule="auto"/>
    </w:pPr>
    <w:rPr>
      <w:rFonts w:ascii="Verdana" w:eastAsia="Times New Roman" w:hAnsi="Verdana" w:cs="Arial"/>
      <w:b/>
      <w:shadow/>
      <w:color w:val="0000FF"/>
      <w:kern w:val="32"/>
      <w:sz w:val="24"/>
      <w:szCs w:val="28"/>
    </w:rPr>
  </w:style>
  <w:style w:type="character" w:customStyle="1" w:styleId="apple-converted-space">
    <w:name w:val="apple-converted-space"/>
    <w:basedOn w:val="DefaultParagraphFont"/>
    <w:rsid w:val="00C10988"/>
  </w:style>
  <w:style w:type="paragraph" w:styleId="ListBullet">
    <w:name w:val="List Bullet"/>
    <w:basedOn w:val="Normal"/>
    <w:autoRedefine/>
    <w:rsid w:val="00AB2DD0"/>
    <w:pPr>
      <w:numPr>
        <w:numId w:val="14"/>
      </w:numPr>
      <w:spacing w:before="60" w:after="60" w:line="240" w:lineRule="auto"/>
      <w:jc w:val="both"/>
    </w:pPr>
    <w:rPr>
      <w:rFonts w:ascii="Tahoma" w:eastAsia="Times New Roman" w:hAnsi="Tahoma" w:cs="Arial"/>
      <w:sz w:val="22"/>
      <w:szCs w:val="22"/>
      <w:lang w:val="en-AU"/>
    </w:rPr>
  </w:style>
  <w:style w:type="paragraph" w:customStyle="1" w:styleId="TableText">
    <w:name w:val="Table_Text"/>
    <w:rsid w:val="00171316"/>
    <w:pPr>
      <w:tabs>
        <w:tab w:val="left" w:pos="1080"/>
      </w:tabs>
      <w:spacing w:before="60" w:after="60" w:line="240" w:lineRule="auto"/>
    </w:pPr>
    <w:rPr>
      <w:rFonts w:ascii="Verdana" w:eastAsia="Times New Roman" w:hAnsi="Verdana" w:cs="Times New Roman"/>
      <w:sz w:val="1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2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4C"/>
  </w:style>
  <w:style w:type="character" w:customStyle="1" w:styleId="fld">
    <w:name w:val="fld"/>
    <w:basedOn w:val="DefaultParagraphFont"/>
    <w:rsid w:val="005F7AA5"/>
  </w:style>
  <w:style w:type="character" w:styleId="UnresolvedMention">
    <w:name w:val="Unresolved Mention"/>
    <w:basedOn w:val="DefaultParagraphFont"/>
    <w:uiPriority w:val="99"/>
    <w:semiHidden/>
    <w:unhideWhenUsed/>
    <w:rsid w:val="00D51B2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F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nod-kumar-842684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ashisthavinod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vashistha.vin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1BFD-B1E2-4020-9CBD-48F5DDFA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VK Cloud Architect</vt:lpstr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 Cloud Architect</dc:title>
  <dc:subject/>
  <dc:creator>Vinod Kumar</dc:creator>
  <cp:keywords/>
  <dc:description/>
  <cp:lastModifiedBy>vinod vashistha</cp:lastModifiedBy>
  <cp:revision>91</cp:revision>
  <cp:lastPrinted>2024-05-17T01:22:00Z</cp:lastPrinted>
  <dcterms:created xsi:type="dcterms:W3CDTF">2024-05-17T01:28:00Z</dcterms:created>
  <dcterms:modified xsi:type="dcterms:W3CDTF">2024-06-24T00:54:00Z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cd0bcd646b4bf7d40ba7b09937f8b5eb153b75c7dbb8d899e182829d5930e3fb</vt:lpwstr>
  </property>
</Properties>
</file>